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19747" w14:textId="77777777" w:rsidR="008E4442" w:rsidRPr="0079165D" w:rsidRDefault="008E4442" w:rsidP="008E4442">
      <w:pPr>
        <w:bidi/>
        <w:spacing w:line="240" w:lineRule="auto"/>
        <w:jc w:val="center"/>
        <w:rPr>
          <w:rFonts w:ascii="Times New Roman" w:eastAsia="Calibri" w:hAnsi="Times New Roman" w:cs="B Nazanin"/>
          <w:b/>
          <w:bCs/>
          <w:color w:val="000000"/>
          <w:kern w:val="0"/>
          <w:rtl/>
          <w14:ligatures w14:val="none"/>
        </w:rPr>
      </w:pPr>
      <w:r w:rsidRPr="0079165D">
        <w:rPr>
          <w:rFonts w:ascii="Times New Roman" w:eastAsia="Calibri" w:hAnsi="Times New Roman" w:cs="B Nazanin" w:hint="cs"/>
          <w:b/>
          <w:bCs/>
          <w:color w:val="000000"/>
          <w:kern w:val="0"/>
          <w:rtl/>
          <w14:ligatures w14:val="none"/>
        </w:rPr>
        <w:t>جدول1. طبقه‌بندی موضوعی پیشینۀ پژوهش و جایگاه پژوهش حاضر</w:t>
      </w:r>
    </w:p>
    <w:tbl>
      <w:tblPr>
        <w:bidiVisual/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851"/>
        <w:gridCol w:w="1985"/>
        <w:gridCol w:w="1833"/>
        <w:gridCol w:w="2268"/>
      </w:tblGrid>
      <w:tr w:rsidR="008E4442" w:rsidRPr="0079165D" w14:paraId="1AB6F770" w14:textId="77777777" w:rsidTr="00E8671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0B56AB0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حوزۀ موضوعی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ACAD15C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مطالعات کلیدی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41CE6DB8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دستاورد اصلی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275407A2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شکاف اصلی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5DB598E2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سهم پژوهش حاضر در تکمیل شکاف</w:t>
            </w:r>
          </w:p>
        </w:tc>
      </w:tr>
      <w:tr w:rsidR="008E4442" w:rsidRPr="0079165D" w14:paraId="3640A66E" w14:textId="77777777" w:rsidTr="00E8671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3549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چالش‌های فناورانۀ معلمان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3B2A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853E4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حسن‌شاهی</w:t>
            </w: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 xml:space="preserve"> (۱۴۰۲)، مکوندی و رحیمی‌پور (۱۴۰۳)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87A9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شناسایی چالش‌های مهارتی و روانی آموزش مجازی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2A39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غفلت از بُعد معنایی و فرهنگی بحران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9FA6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افزودن «بحران مرجعیت معنایی» به‌عنوان مسئلۀ اصلی</w:t>
            </w:r>
          </w:p>
        </w:tc>
      </w:tr>
      <w:tr w:rsidR="008E4442" w:rsidRPr="0079165D" w14:paraId="46C2D5AB" w14:textId="77777777" w:rsidTr="00E8671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9F01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هویت حرفه‌ای معلمان در فضای دیجیتال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C96B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اولا و همکاران (</w:t>
            </w:r>
            <w:r w:rsidRPr="0079165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2024</w:t>
            </w: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)، هارتونگ و همکاران (</w:t>
            </w:r>
            <w:r w:rsidRPr="0079165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2023</w:t>
            </w: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108D5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شناسایی هویت‌های چندوجهی و نقش‌های جدید معلمان در شبکه‌های اجتماعی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89B3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غرب‌محوری و نادیده گرفتن بافت‌های جنسیتی-فرهنگیِ خاص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8C51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بومی‌سازی مفهوم هویت چندوجهی در بافت ایران و نشان دادن «ضرورت» و نه «انتخاب» بودنِ آن</w:t>
            </w:r>
          </w:p>
        </w:tc>
      </w:tr>
      <w:tr w:rsidR="008E4442" w:rsidRPr="0079165D" w14:paraId="61D17878" w14:textId="77777777" w:rsidTr="00E8671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DD95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جنسیت و فرهنگ بومی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7C82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 xml:space="preserve">ایمان و </w:t>
            </w:r>
            <w:r w:rsidRPr="00853E4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حائری</w:t>
            </w: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 xml:space="preserve"> (1391)، ابراهیمی و همکاران (۱۴۰۲)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59033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توجه به نقش جنسیت و بافت محلی در مواجهه با رسانه‌ها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A981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تمرکز بر دانش‌آموزان یا شرایط خاص (کرونا) و غفلت از معلمان در شرایط عادی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87D73" w14:textId="77777777" w:rsidR="008E4442" w:rsidRPr="0079165D" w:rsidRDefault="008E4442" w:rsidP="00E86711">
            <w:pPr>
              <w:bidi/>
              <w:spacing w:after="0" w:line="256" w:lineRule="auto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79165D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تمرکز بر معلمان متوسطۀ دوم در بافت دوگانۀ بروجرد به‌عنوان کنشگران اصلی بازتعریف نقش</w:t>
            </w:r>
          </w:p>
        </w:tc>
      </w:tr>
    </w:tbl>
    <w:p w14:paraId="108E31FE" w14:textId="5B8F3B41" w:rsidR="0070601F" w:rsidRDefault="0070601F"/>
    <w:p w14:paraId="654A94E6" w14:textId="77777777" w:rsidR="008E4442" w:rsidRPr="00401DCB" w:rsidRDefault="008E4442" w:rsidP="008E4442">
      <w:pPr>
        <w:bidi/>
        <w:spacing w:after="120" w:line="240" w:lineRule="auto"/>
        <w:jc w:val="center"/>
        <w:rPr>
          <w:rFonts w:ascii="Times New Roman" w:eastAsia="Calibri" w:hAnsi="Times New Roman" w:cs="B Nazanin"/>
          <w:color w:val="000000"/>
          <w:kern w:val="0"/>
          <w:sz w:val="24"/>
          <w:szCs w:val="28"/>
          <w:rtl/>
          <w14:ligatures w14:val="none"/>
        </w:rPr>
      </w:pPr>
      <w:r w:rsidRPr="00401DCB">
        <w:rPr>
          <w:rFonts w:ascii="Times New Roman" w:eastAsia="Calibri" w:hAnsi="Times New Roman" w:cs="B Nazanin"/>
          <w:b/>
          <w:bCs/>
          <w:color w:val="000000"/>
          <w:kern w:val="0"/>
          <w:rtl/>
          <w14:ligatures w14:val="none"/>
        </w:rPr>
        <w:t>جدول 2</w:t>
      </w:r>
      <w:r w:rsidRPr="00583579">
        <w:rPr>
          <w:rFonts w:ascii="Times New Roman" w:eastAsia="Calibri" w:hAnsi="Times New Roman" w:cs="B Nazanin" w:hint="cs"/>
          <w:b/>
          <w:bCs/>
          <w:color w:val="000000"/>
          <w:kern w:val="0"/>
          <w:rtl/>
          <w14:ligatures w14:val="none"/>
        </w:rPr>
        <w:t>.</w:t>
      </w:r>
      <w:r w:rsidRPr="00401DCB">
        <w:rPr>
          <w:rFonts w:ascii="Times New Roman" w:eastAsia="Calibri" w:hAnsi="Times New Roman" w:cs="B Nazanin"/>
          <w:b/>
          <w:bCs/>
          <w:color w:val="000000"/>
          <w:kern w:val="0"/>
          <w:rtl/>
          <w14:ligatures w14:val="none"/>
        </w:rPr>
        <w:t xml:space="preserve"> مشخصات دموگراف</w:t>
      </w:r>
      <w:r w:rsidRPr="00401DCB">
        <w:rPr>
          <w:rFonts w:ascii="Times New Roman" w:eastAsia="Calibri" w:hAnsi="Times New Roman" w:cs="B Nazanin" w:hint="cs"/>
          <w:b/>
          <w:bCs/>
          <w:color w:val="000000"/>
          <w:kern w:val="0"/>
          <w:rtl/>
          <w14:ligatures w14:val="none"/>
        </w:rPr>
        <w:t>ی</w:t>
      </w:r>
      <w:r w:rsidRPr="00401DCB">
        <w:rPr>
          <w:rFonts w:ascii="Times New Roman" w:eastAsia="Calibri" w:hAnsi="Times New Roman" w:cs="B Nazanin" w:hint="eastAsia"/>
          <w:b/>
          <w:bCs/>
          <w:color w:val="000000"/>
          <w:kern w:val="0"/>
          <w:rtl/>
          <w14:ligatures w14:val="none"/>
        </w:rPr>
        <w:t>ک</w:t>
      </w:r>
      <w:r w:rsidRPr="00401DCB">
        <w:rPr>
          <w:rFonts w:ascii="Times New Roman" w:eastAsia="Calibri" w:hAnsi="Times New Roman" w:cs="B Nazanin"/>
          <w:b/>
          <w:bCs/>
          <w:color w:val="000000"/>
          <w:kern w:val="0"/>
          <w:rtl/>
          <w14:ligatures w14:val="none"/>
        </w:rPr>
        <w:t xml:space="preserve"> و حرفه‌ا</w:t>
      </w:r>
      <w:r w:rsidRPr="00401DCB">
        <w:rPr>
          <w:rFonts w:ascii="Times New Roman" w:eastAsia="Calibri" w:hAnsi="Times New Roman" w:cs="B Nazanin" w:hint="cs"/>
          <w:b/>
          <w:bCs/>
          <w:color w:val="000000"/>
          <w:kern w:val="0"/>
          <w:rtl/>
          <w14:ligatures w14:val="none"/>
        </w:rPr>
        <w:t>ی</w:t>
      </w:r>
      <w:r w:rsidRPr="00401DCB">
        <w:rPr>
          <w:rFonts w:ascii="Times New Roman" w:eastAsia="Calibri" w:hAnsi="Times New Roman" w:cs="B Nazanin"/>
          <w:b/>
          <w:bCs/>
          <w:color w:val="000000"/>
          <w:kern w:val="0"/>
          <w:rtl/>
          <w14:ligatures w14:val="none"/>
        </w:rPr>
        <w:t xml:space="preserve"> مشارکت‌کنندگان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662"/>
        <w:gridCol w:w="991"/>
        <w:gridCol w:w="935"/>
        <w:gridCol w:w="881"/>
        <w:gridCol w:w="716"/>
        <w:gridCol w:w="821"/>
        <w:gridCol w:w="1212"/>
        <w:gridCol w:w="2470"/>
      </w:tblGrid>
      <w:tr w:rsidR="008E4442" w:rsidRPr="00583579" w14:paraId="46E64426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DEEAF6" w:themeFill="accent5" w:themeFillTint="33"/>
            <w:noWrap/>
            <w:vAlign w:val="center"/>
            <w:hideMark/>
          </w:tcPr>
          <w:p w14:paraId="793F2B32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شمار</w:t>
            </w:r>
            <w:r w:rsidRPr="00583579">
              <w:rPr>
                <w:rFonts w:ascii="Times New Roman" w:eastAsia="Times New Roman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نمونه</w:t>
            </w:r>
          </w:p>
        </w:tc>
        <w:tc>
          <w:tcPr>
            <w:tcW w:w="354" w:type="pct"/>
            <w:shd w:val="clear" w:color="auto" w:fill="DEEAF6" w:themeFill="accent5" w:themeFillTint="33"/>
            <w:noWrap/>
            <w:vAlign w:val="center"/>
            <w:hideMark/>
          </w:tcPr>
          <w:p w14:paraId="07690FB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سن (سال)</w:t>
            </w:r>
          </w:p>
        </w:tc>
        <w:tc>
          <w:tcPr>
            <w:tcW w:w="530" w:type="pct"/>
            <w:shd w:val="clear" w:color="auto" w:fill="DEEAF6" w:themeFill="accent5" w:themeFillTint="33"/>
            <w:noWrap/>
            <w:vAlign w:val="center"/>
            <w:hideMark/>
          </w:tcPr>
          <w:p w14:paraId="648D486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مدرک تحصیلی</w:t>
            </w:r>
          </w:p>
        </w:tc>
        <w:tc>
          <w:tcPr>
            <w:tcW w:w="500" w:type="pct"/>
            <w:shd w:val="clear" w:color="auto" w:fill="DEEAF6" w:themeFill="accent5" w:themeFillTint="33"/>
            <w:noWrap/>
            <w:vAlign w:val="center"/>
            <w:hideMark/>
          </w:tcPr>
          <w:p w14:paraId="1B209973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رشت</w:t>
            </w:r>
            <w:r w:rsidRPr="00583579">
              <w:rPr>
                <w:rFonts w:ascii="Times New Roman" w:eastAsia="Times New Roman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تدریس (متوسط</w:t>
            </w:r>
            <w:r w:rsidRPr="00583579">
              <w:rPr>
                <w:rFonts w:ascii="Times New Roman" w:eastAsia="Times New Roman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دوم)</w:t>
            </w:r>
          </w:p>
        </w:tc>
        <w:tc>
          <w:tcPr>
            <w:tcW w:w="471" w:type="pct"/>
            <w:shd w:val="clear" w:color="auto" w:fill="DEEAF6" w:themeFill="accent5" w:themeFillTint="33"/>
            <w:noWrap/>
            <w:vAlign w:val="center"/>
            <w:hideMark/>
          </w:tcPr>
          <w:p w14:paraId="4CABA36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نوع مدرسه</w:t>
            </w:r>
          </w:p>
        </w:tc>
        <w:tc>
          <w:tcPr>
            <w:tcW w:w="383" w:type="pct"/>
            <w:shd w:val="clear" w:color="auto" w:fill="DEEAF6" w:themeFill="accent5" w:themeFillTint="33"/>
            <w:noWrap/>
            <w:vAlign w:val="center"/>
            <w:hideMark/>
          </w:tcPr>
          <w:p w14:paraId="6FA94D7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سابق</w:t>
            </w:r>
            <w:r w:rsidRPr="00583579">
              <w:rPr>
                <w:rFonts w:ascii="Times New Roman" w:eastAsia="Times New Roman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تدریس (سال)</w:t>
            </w:r>
          </w:p>
        </w:tc>
        <w:tc>
          <w:tcPr>
            <w:tcW w:w="439" w:type="pct"/>
            <w:shd w:val="clear" w:color="auto" w:fill="DEEAF6" w:themeFill="accent5" w:themeFillTint="33"/>
            <w:noWrap/>
            <w:vAlign w:val="center"/>
            <w:hideMark/>
          </w:tcPr>
          <w:p w14:paraId="4D0E736D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وضعیت تأهل</w:t>
            </w:r>
          </w:p>
        </w:tc>
        <w:tc>
          <w:tcPr>
            <w:tcW w:w="648" w:type="pct"/>
            <w:shd w:val="clear" w:color="auto" w:fill="DEEAF6" w:themeFill="accent5" w:themeFillTint="33"/>
            <w:noWrap/>
            <w:vAlign w:val="center"/>
            <w:hideMark/>
          </w:tcPr>
          <w:p w14:paraId="3E6EED4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داشتن فرزند دختر در مقطع متوسطه</w:t>
            </w:r>
          </w:p>
        </w:tc>
        <w:tc>
          <w:tcPr>
            <w:tcW w:w="1321" w:type="pct"/>
            <w:shd w:val="clear" w:color="auto" w:fill="DEEAF6" w:themeFill="accent5" w:themeFillTint="33"/>
            <w:noWrap/>
            <w:vAlign w:val="center"/>
            <w:hideMark/>
          </w:tcPr>
          <w:p w14:paraId="40924823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میزان مواجهه با رسانه‌های نوین</w:t>
            </w:r>
          </w:p>
        </w:tc>
      </w:tr>
      <w:tr w:rsidR="008E4442" w:rsidRPr="00583579" w14:paraId="304B3F60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0AD1530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۱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1B6BED1F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۳۲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1674781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 ارشد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0D308658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علوم تجربی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199E8BFA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دولتی عادی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726CBD8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۸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50AFB75D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001A440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بله (پای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دهم)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0AB080D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متوسط (استفاد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ترکیبی برای ارتباط با دانش‌آموزان و به‌روزرسانی محتوای درسی)</w:t>
            </w:r>
          </w:p>
        </w:tc>
      </w:tr>
      <w:tr w:rsidR="008E4442" w:rsidRPr="00583579" w14:paraId="7BB3604E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51CB1F7B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۲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78838590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۴۷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68A7DF98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0B39B4D8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ریاضی و فیزیک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3FDB882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نمونه دولتی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64031728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۲۲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659C5550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3981BA9A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خیر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40E065EF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کم (محدود به واتساپ برای ارتباط با والدین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؛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اجتناب از شبکه‌های اجتماعی)</w:t>
            </w:r>
          </w:p>
        </w:tc>
      </w:tr>
      <w:tr w:rsidR="008E4442" w:rsidRPr="00583579" w14:paraId="4A95CFF2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2B82926A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۳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4B37AC92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۲۹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31E4427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 ارشد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1CD7B35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علوم انسانی (ادبیات)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1A08DD9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تیزهوشان دولتی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6129A56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۴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15BC099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مجرد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69C881CD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خیر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4C288C29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بسیار زیاد (مدیریت پیج آموزشی اینستاگرامی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؛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استفاد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روزانه در طراحی درس)</w:t>
            </w:r>
          </w:p>
        </w:tc>
      </w:tr>
      <w:tr w:rsidR="008E4442" w:rsidRPr="00583579" w14:paraId="22D15BC0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7057429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۴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5EA2863A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۵۳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1C04442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6AB740EA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علوم تجربی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13424C6B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دولتی عادی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717A5E90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۲۸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7E8AB544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2A58F4C1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بله (فارغ‌التحصیل)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31B25E1D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بسیار کم (تنها تماس تلفنی با خانواده؛ عدم استفاده از اپلیکیشن‌های پیام‌رسان)</w:t>
            </w:r>
          </w:p>
        </w:tc>
      </w:tr>
      <w:tr w:rsidR="008E4442" w:rsidRPr="00583579" w14:paraId="3B1DE7C5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54B986BA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۵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6C726D54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۴۱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7CD90E99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دکتری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2E11F0C1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ریاضی و فیزیک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014DE89F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نمونه دولتی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24E1BA5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۱۶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02B62CEB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21E5F0C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بله (پای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یازدهم)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0D52C360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زیاد (استفاد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فعال از تلگرام و اینستاگرام برای تبادل تجربه با همکاران و طراحی فعالیت‌های کلاسی)</w:t>
            </w:r>
          </w:p>
        </w:tc>
      </w:tr>
      <w:tr w:rsidR="008E4442" w:rsidRPr="00583579" w14:paraId="377B3945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05514101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lastRenderedPageBreak/>
              <w:t>۶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193789A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۳۵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02A86752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 ارشد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1190693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علوم انسانی (تاریخ)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6C2228B2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دولتی عادی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758015D8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۱۱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4DD2EFF0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304B9664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خیر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5ED549C0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متوسط (استفاد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انتخابی برای دسترسی به منابع فرهنگی؛ محدودیت در تعامل مستقیم با دانش‌آموزان)</w:t>
            </w:r>
          </w:p>
        </w:tc>
      </w:tr>
      <w:tr w:rsidR="008E4442" w:rsidRPr="00583579" w14:paraId="3EE37AC8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0D50E2D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۷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731AEC41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۲۸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6AE66283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235E20D2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علوم تجربی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6D1DDB0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تیزهوشان دولتی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2D69557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۳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3D019F9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مجرد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0254FF8A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خیر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11DBF8C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زیاد (آشنایی عمیق با پلتفرم‌های آموزشی دیجیتال؛ استفاده در پروژه‌های درسی)</w:t>
            </w:r>
          </w:p>
        </w:tc>
      </w:tr>
      <w:tr w:rsidR="008E4442" w:rsidRPr="00583579" w14:paraId="1E725A3E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37EA13A3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۸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2A002AE9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۴۹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637AE630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7CDDAC74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ریاضی و فیزیک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5F2DE95B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دولتی عادی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7F5E34C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۲۵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5C1BA5A3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2BAE350F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بله (پای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دوازدهم)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553647E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کم (استفاده صرفاً برای امور اداری مدرسه؛ مقاومت فرهنگی در برابر نفوذ رسانه در کلاس)</w:t>
            </w:r>
          </w:p>
        </w:tc>
      </w:tr>
      <w:tr w:rsidR="008E4442" w:rsidRPr="00583579" w14:paraId="56CCAB50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23FCBBC4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۹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31BC0D5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۳۸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1659ADB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 ارشد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0969DB70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علوم انسانی (جغرافیا)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3D1413A1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نمونه دولتی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4641ED51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۱۳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6A3A107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5097AA55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بله (پای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دهم)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656E62A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بسیار زیاد (تولید محتوای آموزشی در یوتیوب؛ حضور فعال در شبکه‌های اجتماعی برای گسترش نقش فرهنگی)</w:t>
            </w:r>
          </w:p>
        </w:tc>
      </w:tr>
      <w:tr w:rsidR="008E4442" w:rsidRPr="00583579" w14:paraId="018B676C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04D510C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۱۰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7CF26229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۵۱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79ACA8FD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6FDBF9E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علوم تجربی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650F06D5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دولتی عادی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0C85F339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۲۷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09D07D05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1E58DBD8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بله (فارغ‌التحصیل)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51F6BBB1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بسیار کم (عدم اعتماد به رسانه‌ها؛ تأکید بر روش‌های سنتی آموزش فرهنگی)</w:t>
            </w:r>
          </w:p>
        </w:tc>
      </w:tr>
      <w:tr w:rsidR="008E4442" w:rsidRPr="00583579" w14:paraId="6DA0EBE6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5C0B3FD9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۱۱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369D48B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۳۳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4AFB747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کارشناسی ارشد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2BAFC6DC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ریاضی و فیزیک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116CA04B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تیزهوشان دولتی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0F4E23D5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۷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43C159E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6BA2BD3F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خیر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5D42FAEB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زیاد (استفاد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هدفمند از شبکه‌های اجتماعی برای درک زبان فرهنگی دانش‌آموزان و بازتعریف ارتباط)</w:t>
            </w:r>
          </w:p>
        </w:tc>
      </w:tr>
      <w:tr w:rsidR="008E4442" w:rsidRPr="00583579" w14:paraId="38078B17" w14:textId="77777777" w:rsidTr="00E86711">
        <w:trPr>
          <w:trHeight w:val="300"/>
          <w:jc w:val="center"/>
        </w:trPr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5186D149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  <w:t>۱۲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3C17CBBD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۴۴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77EFF2EA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دکتری</w:t>
            </w:r>
          </w:p>
        </w:tc>
        <w:tc>
          <w:tcPr>
            <w:tcW w:w="500" w:type="pct"/>
            <w:shd w:val="clear" w:color="auto" w:fill="auto"/>
            <w:noWrap/>
            <w:vAlign w:val="center"/>
            <w:hideMark/>
          </w:tcPr>
          <w:p w14:paraId="4B46F25E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علوم انسانی (علوم اجتماعی)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7BCCE79F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نمونه دولتی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14:paraId="7EDEB90B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۱۸</w:t>
            </w:r>
          </w:p>
        </w:tc>
        <w:tc>
          <w:tcPr>
            <w:tcW w:w="439" w:type="pct"/>
            <w:shd w:val="clear" w:color="auto" w:fill="auto"/>
            <w:noWrap/>
            <w:vAlign w:val="center"/>
            <w:hideMark/>
          </w:tcPr>
          <w:p w14:paraId="416DC59F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14:ligatures w14:val="none"/>
              </w:rPr>
            </w:pPr>
            <w:r w:rsidRPr="00583579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متأهل</w:t>
            </w:r>
          </w:p>
        </w:tc>
        <w:tc>
          <w:tcPr>
            <w:tcW w:w="648" w:type="pct"/>
            <w:shd w:val="clear" w:color="auto" w:fill="auto"/>
            <w:noWrap/>
            <w:vAlign w:val="center"/>
            <w:hideMark/>
          </w:tcPr>
          <w:p w14:paraId="2B432A86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بله (پای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یازدهم)</w:t>
            </w:r>
          </w:p>
        </w:tc>
        <w:tc>
          <w:tcPr>
            <w:tcW w:w="1321" w:type="pct"/>
            <w:shd w:val="clear" w:color="auto" w:fill="auto"/>
            <w:noWrap/>
            <w:vAlign w:val="center"/>
            <w:hideMark/>
          </w:tcPr>
          <w:p w14:paraId="4AC30E47" w14:textId="77777777" w:rsidR="008E4442" w:rsidRPr="00401DCB" w:rsidRDefault="008E4442" w:rsidP="00E8671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</w:pP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>متوسط (تعادل بین استفاد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حرفه‌ای و محدودیت‌های فرهنگی؛ بازتاب چالش‌های دوگانه در تجرب</w:t>
            </w:r>
            <w:r w:rsidRPr="00583579">
              <w:rPr>
                <w:rFonts w:ascii="Times New Roman" w:eastAsia="Times New Roman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401DCB">
              <w:rPr>
                <w:rFonts w:ascii="Times New Roman" w:eastAsia="Times New Roman" w:hAnsi="Times New Roman" w:cs="B Nazanin"/>
                <w:color w:val="000000"/>
                <w:kern w:val="0"/>
                <w:rtl/>
                <w14:ligatures w14:val="none"/>
              </w:rPr>
              <w:t xml:space="preserve"> زیسته)</w:t>
            </w:r>
          </w:p>
        </w:tc>
      </w:tr>
    </w:tbl>
    <w:p w14:paraId="20E11AAF" w14:textId="146FCE45" w:rsidR="008E4442" w:rsidRDefault="008E4442"/>
    <w:p w14:paraId="43D43F38" w14:textId="77777777" w:rsidR="008E4442" w:rsidRPr="00401DCB" w:rsidRDefault="008E4442" w:rsidP="008E4442">
      <w:pPr>
        <w:bidi/>
        <w:spacing w:before="240" w:after="240" w:line="240" w:lineRule="auto"/>
        <w:jc w:val="center"/>
        <w:rPr>
          <w:rFonts w:ascii="Calibri" w:eastAsia="Calibri" w:hAnsi="Calibri" w:cs="B Nazanin"/>
          <w:b/>
          <w:bCs/>
          <w:rtl/>
          <w14:ligatures w14:val="none"/>
        </w:rPr>
      </w:pP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جدول </w:t>
      </w:r>
      <w:r w:rsidRPr="00583579">
        <w:rPr>
          <w:rFonts w:ascii="Calibri" w:eastAsia="Calibri" w:hAnsi="Calibri" w:cs="B Nazanin" w:hint="cs"/>
          <w:b/>
          <w:bCs/>
          <w:rtl/>
          <w14:ligatures w14:val="none"/>
        </w:rPr>
        <w:t>۳.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شواهد ت</w:t>
      </w:r>
      <w:r w:rsidRPr="00583579">
        <w:rPr>
          <w:rFonts w:ascii="Calibri" w:eastAsia="Calibri" w:hAnsi="Calibri" w:cs="B Nazanin" w:hint="cs"/>
          <w:b/>
          <w:bCs/>
          <w:rtl/>
          <w14:ligatures w14:val="none"/>
        </w:rPr>
        <w:t>أ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>م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 w:hint="eastAsia"/>
          <w:b/>
          <w:bCs/>
          <w:rtl/>
          <w14:ligatures w14:val="none"/>
        </w:rPr>
        <w:t>ن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چهار مع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 w:hint="eastAsia"/>
          <w:b/>
          <w:bCs/>
          <w:rtl/>
          <w14:ligatures w14:val="none"/>
        </w:rPr>
        <w:t>ار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ل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 w:hint="eastAsia"/>
          <w:b/>
          <w:bCs/>
          <w:rtl/>
          <w14:ligatures w14:val="none"/>
        </w:rPr>
        <w:t>نکن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و گوبا</w:t>
      </w:r>
    </w:p>
    <w:tbl>
      <w:tblPr>
        <w:bidiVisual/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984"/>
        <w:gridCol w:w="3402"/>
        <w:gridCol w:w="2835"/>
      </w:tblGrid>
      <w:tr w:rsidR="008E4442" w:rsidRPr="00401DCB" w14:paraId="30B6C47B" w14:textId="77777777" w:rsidTr="00E86711">
        <w:trPr>
          <w:trHeight w:val="647"/>
          <w:jc w:val="center"/>
        </w:trPr>
        <w:tc>
          <w:tcPr>
            <w:tcW w:w="1417" w:type="dxa"/>
            <w:shd w:val="clear" w:color="auto" w:fill="DEEAF6" w:themeFill="accent5" w:themeFillTint="33"/>
            <w:vAlign w:val="center"/>
          </w:tcPr>
          <w:p w14:paraId="408A18F1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مع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ار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0CEBA7FA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معادل در پژوهش کم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4797CDCE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اقدام عمل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در 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ن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پژوهش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25BF2337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مستند قابل</w:t>
            </w:r>
            <w:r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ارائه</w:t>
            </w:r>
          </w:p>
        </w:tc>
      </w:tr>
      <w:tr w:rsidR="008E4442" w:rsidRPr="00401DCB" w14:paraId="025E153A" w14:textId="77777777" w:rsidTr="00E86711">
        <w:trPr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6E9C71CE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اعتبارپذ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ر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C6E4D9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روا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درون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4619CC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بازب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همتا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ان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در چهار جلسه، تأ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د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توسط دو معلم، تعامل سه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ماهه در مدارس بروجرد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586D18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صورت‌جلسات، 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ل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تأ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د،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گزارش 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دان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</w:p>
        </w:tc>
      </w:tr>
      <w:tr w:rsidR="008E4442" w:rsidRPr="00401DCB" w14:paraId="715AC9A5" w14:textId="77777777" w:rsidTr="00E86711">
        <w:trPr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6E610DEF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انتقال‌پذ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ر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608F0D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روا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ب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رون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5CAEA1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توص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ف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غن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سه‌لا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(جغراف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جنس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ت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هنجار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) از بافت مدارس دختران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بروجرد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A42636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متن مقاله (بخش روش‌شناس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)</w:t>
            </w:r>
          </w:p>
        </w:tc>
      </w:tr>
      <w:tr w:rsidR="008E4442" w:rsidRPr="00401DCB" w14:paraId="466B4C14" w14:textId="77777777" w:rsidTr="00E86711">
        <w:trPr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42F6AB96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قابل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ت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اطم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نان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218205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پا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یی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85BC33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spacing w:val="-4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spacing w:val="-4"/>
                <w:kern w:val="0"/>
                <w:rtl/>
                <w14:ligatures w14:val="none"/>
              </w:rPr>
              <w:t>مس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spacing w:val="-4"/>
                <w:kern w:val="0"/>
                <w:rtl/>
                <w14:ligatures w14:val="none"/>
              </w:rPr>
              <w:t>ر</w:t>
            </w:r>
            <w:r w:rsidRPr="00401DCB">
              <w:rPr>
                <w:rFonts w:ascii="Calibri" w:eastAsia="Calibri" w:hAnsi="Calibri" w:cs="B Nazanin"/>
                <w:spacing w:val="-4"/>
                <w:kern w:val="0"/>
                <w:rtl/>
                <w14:ligatures w14:val="none"/>
              </w:rPr>
              <w:t xml:space="preserve"> حسابرس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spacing w:val="-4"/>
                <w:kern w:val="0"/>
                <w:rtl/>
                <w14:ligatures w14:val="none"/>
              </w:rPr>
              <w:t xml:space="preserve"> شامل 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spacing w:val="-4"/>
                <w:kern w:val="0"/>
                <w:rtl/>
                <w14:ligatures w14:val="none"/>
              </w:rPr>
              <w:t>ادداشت‌ها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spacing w:val="-4"/>
                <w:kern w:val="0"/>
                <w:rtl/>
                <w14:ligatures w14:val="none"/>
              </w:rPr>
              <w:t xml:space="preserve"> تأمل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spacing w:val="-4"/>
                <w:kern w:val="0"/>
                <w:rtl/>
                <w14:ligatures w14:val="none"/>
              </w:rPr>
              <w:t>،</w:t>
            </w:r>
            <w:r w:rsidRPr="00401DCB">
              <w:rPr>
                <w:rFonts w:ascii="Calibri" w:eastAsia="Calibri" w:hAnsi="Calibri" w:cs="B Nazanin"/>
                <w:spacing w:val="-4"/>
                <w:kern w:val="0"/>
                <w:rtl/>
                <w14:ligatures w14:val="none"/>
              </w:rPr>
              <w:t xml:space="preserve"> نسخه‌ها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spacing w:val="-4"/>
                <w:kern w:val="0"/>
                <w:rtl/>
                <w14:ligatures w14:val="none"/>
              </w:rPr>
              <w:t xml:space="preserve"> متوال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spacing w:val="-4"/>
                <w:kern w:val="0"/>
                <w:rtl/>
                <w14:ligatures w14:val="none"/>
              </w:rPr>
              <w:t xml:space="preserve"> کدها، صورت‌جلسات بازب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spacing w:val="-4"/>
                <w:kern w:val="0"/>
                <w:rtl/>
                <w14:ligatures w14:val="none"/>
              </w:rPr>
              <w:t>ن</w:t>
            </w:r>
            <w:r w:rsidRPr="00401DCB">
              <w:rPr>
                <w:rFonts w:ascii="Calibri" w:eastAsia="Calibri" w:hAnsi="Calibri" w:cs="B Nazanin" w:hint="cs"/>
                <w:spacing w:val="-4"/>
                <w:kern w:val="0"/>
                <w:rtl/>
                <w14:ligatures w14:val="none"/>
              </w:rPr>
              <w:t>ی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91EE2F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یادداشت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های ت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أ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ملی و فایل کدها</w:t>
            </w:r>
          </w:p>
        </w:tc>
      </w:tr>
      <w:tr w:rsidR="008E4442" w:rsidRPr="00401DCB" w14:paraId="1B7CF7FB" w14:textId="77777777" w:rsidTr="00E86711">
        <w:trPr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1D526E4A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تأ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دپذ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ر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5DCA3F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ع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ت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F24CA05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تعل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ق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قضاوت،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ادداشت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مداوم پ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ش‌فرض‌ها،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نگهدار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س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ستمات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ک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مستندات خام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671AD3" w14:textId="77777777" w:rsidR="008E4442" w:rsidRPr="00401DCB" w:rsidRDefault="008E4442" w:rsidP="00E86711">
            <w:pPr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ادداشت‌ها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پژوهشگر، فا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ل‌ها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صوت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و متون پ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اده‌شده</w:t>
            </w:r>
          </w:p>
        </w:tc>
      </w:tr>
    </w:tbl>
    <w:p w14:paraId="2048E989" w14:textId="24421E3E" w:rsidR="008E4442" w:rsidRDefault="008E4442"/>
    <w:p w14:paraId="0A1854B9" w14:textId="77777777" w:rsidR="008E4442" w:rsidRPr="00401DCB" w:rsidRDefault="008E4442" w:rsidP="008E4442">
      <w:pPr>
        <w:bidi/>
        <w:spacing w:before="360" w:after="240" w:line="240" w:lineRule="auto"/>
        <w:jc w:val="center"/>
        <w:rPr>
          <w:rFonts w:ascii="Calibri" w:eastAsia="Calibri" w:hAnsi="Calibri" w:cs="B Nazanin"/>
          <w:b/>
          <w:bCs/>
          <w:rtl/>
          <w14:ligatures w14:val="none"/>
        </w:rPr>
      </w:pPr>
      <w:r w:rsidRPr="00401DCB">
        <w:rPr>
          <w:rFonts w:ascii="Calibri" w:eastAsia="Calibri" w:hAnsi="Calibri" w:cs="B Nazanin"/>
          <w:b/>
          <w:bCs/>
          <w:rtl/>
          <w14:ligatures w14:val="none"/>
        </w:rPr>
        <w:t>جدول 4</w:t>
      </w:r>
      <w:r>
        <w:rPr>
          <w:rFonts w:ascii="Calibri" w:eastAsia="Calibri" w:hAnsi="Calibri" w:cs="B Nazanin" w:hint="cs"/>
          <w:b/>
          <w:bCs/>
          <w:rtl/>
          <w14:ligatures w14:val="none"/>
        </w:rPr>
        <w:t xml:space="preserve">. 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>نمونه مس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 w:hint="eastAsia"/>
          <w:b/>
          <w:bCs/>
          <w:rtl/>
          <w14:ligatures w14:val="none"/>
        </w:rPr>
        <w:t>ر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کدگذار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از کد</w:t>
      </w:r>
      <w:r>
        <w:rPr>
          <w:rFonts w:ascii="Calibri" w:eastAsia="Calibri" w:hAnsi="Calibri" w:cs="B Nazanin" w:hint="cs"/>
          <w:b/>
          <w:bCs/>
          <w:rtl/>
          <w14:ligatures w14:val="none"/>
        </w:rPr>
        <w:t xml:space="preserve"> 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>اول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  <w:r w:rsidRPr="00401DCB">
        <w:rPr>
          <w:rFonts w:ascii="Calibri" w:eastAsia="Calibri" w:hAnsi="Calibri" w:cs="B Nazanin" w:hint="eastAsia"/>
          <w:b/>
          <w:bCs/>
          <w:rtl/>
          <w14:ligatures w14:val="none"/>
        </w:rPr>
        <w:t>ه</w:t>
      </w:r>
      <w:r w:rsidRPr="00401DCB">
        <w:rPr>
          <w:rFonts w:ascii="Calibri" w:eastAsia="Calibri" w:hAnsi="Calibri" w:cs="B Nazanin"/>
          <w:b/>
          <w:bCs/>
          <w:rtl/>
          <w14:ligatures w14:val="none"/>
        </w:rPr>
        <w:t xml:space="preserve"> تا تم اصل</w:t>
      </w:r>
      <w:r w:rsidRPr="00401DCB">
        <w:rPr>
          <w:rFonts w:ascii="Calibri" w:eastAsia="Calibri" w:hAnsi="Calibri" w:cs="B Nazanin" w:hint="cs"/>
          <w:b/>
          <w:bCs/>
          <w:rtl/>
          <w14:ligatures w14:val="none"/>
        </w:rPr>
        <w:t>ی</w:t>
      </w:r>
    </w:p>
    <w:tbl>
      <w:tblPr>
        <w:bidiVisual/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701"/>
        <w:gridCol w:w="2551"/>
        <w:gridCol w:w="3969"/>
      </w:tblGrid>
      <w:tr w:rsidR="008E4442" w:rsidRPr="00401DCB" w14:paraId="54C96B6A" w14:textId="77777777" w:rsidTr="00E86711">
        <w:trPr>
          <w:trHeight w:val="1134"/>
          <w:jc w:val="center"/>
        </w:trPr>
        <w:tc>
          <w:tcPr>
            <w:tcW w:w="1417" w:type="dxa"/>
            <w:shd w:val="clear" w:color="auto" w:fill="DEEAF6" w:themeFill="accent5" w:themeFillTint="33"/>
            <w:vAlign w:val="center"/>
          </w:tcPr>
          <w:p w14:paraId="6276F10E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تم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اصل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080A9A9A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تم فرع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2551" w:type="dxa"/>
            <w:shd w:val="clear" w:color="auto" w:fill="DEEAF6" w:themeFill="accent5" w:themeFillTint="33"/>
            <w:vAlign w:val="center"/>
          </w:tcPr>
          <w:p w14:paraId="19D9CABB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نمونه کدها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اول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(با فراوان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تقر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ب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)</w:t>
            </w:r>
          </w:p>
        </w:tc>
        <w:tc>
          <w:tcPr>
            <w:tcW w:w="3969" w:type="dxa"/>
            <w:shd w:val="clear" w:color="auto" w:fill="DEEAF6" w:themeFill="accent5" w:themeFillTint="33"/>
            <w:vAlign w:val="center"/>
          </w:tcPr>
          <w:p w14:paraId="53433808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نمونه نقل</w:t>
            </w:r>
            <w:r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قول مستق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م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از مشارکت‌کننده (شماره، سن)</w:t>
            </w:r>
          </w:p>
        </w:tc>
      </w:tr>
      <w:tr w:rsidR="008E4442" w:rsidRPr="00401DCB" w14:paraId="6629C080" w14:textId="77777777" w:rsidTr="00E86711">
        <w:trPr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4E2A998C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گسست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از چارچوب‌ها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فرهنگ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تثب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ت‌شده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517A1B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تشخ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ص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رق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ب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نامرئ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(۸ مورد)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7C64D60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</w:pPr>
            <w:r w:rsidRPr="00401DCB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«دلم </w:t>
            </w:r>
            <w:r w:rsidRPr="00B74C7A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 xml:space="preserve">یه 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لحظه تنگ شد» (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14:ligatures w14:val="none"/>
              </w:rPr>
              <w:t>P1, P4, P8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)، «رودخان</w:t>
            </w:r>
            <w:r w:rsidRPr="00B74C7A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ۀ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پرجر</w:t>
            </w:r>
            <w:r w:rsidRPr="00401DCB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401DCB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ان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از محتوا» (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14:ligatures w14:val="none"/>
              </w:rPr>
              <w:t>P1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)، «صدا</w:t>
            </w:r>
            <w:r w:rsidRPr="00401DCB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ناشناس» (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14:ligatures w14:val="none"/>
              </w:rPr>
              <w:t>P4</w:t>
            </w:r>
            <w:r w:rsidRPr="00401DCB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D93477A" w14:textId="77777777" w:rsidR="008E4442" w:rsidRPr="00401DCB" w:rsidRDefault="008E4442" w:rsidP="00E86711">
            <w:pPr>
              <w:bidi/>
              <w:spacing w:after="0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«دلم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لحظه تنگ شد؛ انگار که من 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نجا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دارم با کتاب درس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حرف 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زنم،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ول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رودخان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پرجر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ان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از محتوا داره از کنار کلاسم 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گذره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.» (مشارکت‌کنند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شمار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۱، ۳۲ سال)</w:t>
            </w:r>
          </w:p>
        </w:tc>
      </w:tr>
      <w:tr w:rsidR="008E4442" w:rsidRPr="00401DCB" w14:paraId="3767459D" w14:textId="77777777" w:rsidTr="00E86711">
        <w:trPr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6ACADCA4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بازگشت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به حضور جسمان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7F803C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لمس به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عنوان پادزهر د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ج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تال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(۱۰ مورد)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D672CA0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«دست گرفتن»، «گرم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دست»، «نگاه چشم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به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چشم»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A27E420" w14:textId="77777777" w:rsidR="008E4442" w:rsidRPr="00401DCB" w:rsidRDefault="008E4442" w:rsidP="00E86711">
            <w:pPr>
              <w:bidi/>
              <w:spacing w:after="0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«نشستم کنارش، دستش رو گرفتم... گفتم حرف کس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که دستت رو گرفته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حرف کس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که تو رو نم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ب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نه؟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دختر گر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کرد و گفت: حرف شما رو.» (مشارکت‌کنند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شمار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۴، ۵۳ سا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ل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)</w:t>
            </w:r>
          </w:p>
        </w:tc>
      </w:tr>
      <w:tr w:rsidR="008E4442" w:rsidRPr="00401DCB" w14:paraId="36CFF0EB" w14:textId="77777777" w:rsidTr="00E86711">
        <w:trPr>
          <w:jc w:val="center"/>
        </w:trPr>
        <w:tc>
          <w:tcPr>
            <w:tcW w:w="1417" w:type="dxa"/>
            <w:shd w:val="clear" w:color="auto" w:fill="auto"/>
            <w:vAlign w:val="center"/>
          </w:tcPr>
          <w:p w14:paraId="0FE67566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فا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نقش م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انج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فرهنگ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3289F9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مترجم فرهنگ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(۹ مورد)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8E3C69D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«ترجم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ر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اض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به زبان عشق»، «پل ب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مادر و 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دختر»،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«توض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ح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سطح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و عم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ق»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25472E82" w14:textId="77777777" w:rsidR="008E4442" w:rsidRPr="00401DCB" w:rsidRDefault="008E4442" w:rsidP="00E86711">
            <w:pPr>
              <w:bidi/>
              <w:spacing w:after="0"/>
              <w:rPr>
                <w:rFonts w:ascii="Calibri" w:eastAsia="Calibri" w:hAnsi="Calibri" w:cs="B Nazanin"/>
                <w:kern w:val="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«دختر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گفت 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نفلوئنسر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گفته 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شعر فقط برا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بچه‌ها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مدرسه‌ست. گفتم 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نفلوئنسر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داستان کوتاه گفت، شاعر داستان عم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ق؛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ک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مثل آب معدن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و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ک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مثل چاه عم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ق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.» (مشارکت‌کنند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شمار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۳، ۲۹ سال)</w:t>
            </w:r>
          </w:p>
        </w:tc>
      </w:tr>
    </w:tbl>
    <w:p w14:paraId="178F03FF" w14:textId="2FCCA754" w:rsidR="008E4442" w:rsidRDefault="008E4442"/>
    <w:p w14:paraId="71068E55" w14:textId="77777777" w:rsidR="008E4442" w:rsidRPr="00401DCB" w:rsidRDefault="008E4442" w:rsidP="008E4442">
      <w:pPr>
        <w:tabs>
          <w:tab w:val="right" w:pos="49"/>
          <w:tab w:val="right" w:pos="616"/>
        </w:tabs>
        <w:bidi/>
        <w:spacing w:after="120" w:line="240" w:lineRule="auto"/>
        <w:jc w:val="center"/>
        <w:rPr>
          <w:rFonts w:ascii="IRMitra-Bold" w:eastAsia="Calibri" w:hAnsi="Calibri" w:cs="B Nazanin"/>
          <w:b/>
          <w:bCs/>
          <w:kern w:val="0"/>
          <w:rtl/>
          <w14:ligatures w14:val="none"/>
        </w:rPr>
      </w:pP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>جدول 5: خلاصه تم‌ها</w:t>
      </w:r>
      <w:r w:rsidRPr="00401DCB"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ی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 xml:space="preserve"> اصل</w:t>
      </w:r>
      <w:r w:rsidRPr="00401DCB"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ی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 xml:space="preserve"> و نقل</w:t>
      </w:r>
      <w:r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‌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>قول</w:t>
      </w:r>
      <w:r>
        <w:rPr>
          <w:rFonts w:ascii="IRMitra-Bold" w:eastAsia="Calibri" w:hAnsi="Calibri" w:cs="B Nazanin" w:hint="cs"/>
          <w:b/>
          <w:bCs/>
          <w:kern w:val="0"/>
          <w:rtl/>
          <w14:ligatures w14:val="none"/>
        </w:rPr>
        <w:t>‌</w:t>
      </w:r>
      <w:r w:rsidRPr="00401DCB">
        <w:rPr>
          <w:rFonts w:ascii="IRMitra-Bold" w:eastAsia="Calibri" w:hAnsi="Calibri" w:cs="B Nazanin"/>
          <w:b/>
          <w:bCs/>
          <w:kern w:val="0"/>
          <w:rtl/>
          <w14:ligatures w14:val="none"/>
        </w:rPr>
        <w:t>ها</w:t>
      </w:r>
    </w:p>
    <w:tbl>
      <w:tblPr>
        <w:bidiVisual/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102"/>
      </w:tblGrid>
      <w:tr w:rsidR="008E4442" w:rsidRPr="00401DCB" w14:paraId="2AC6249B" w14:textId="77777777" w:rsidTr="00E86711">
        <w:trPr>
          <w:trHeight w:val="567"/>
          <w:jc w:val="center"/>
        </w:trPr>
        <w:tc>
          <w:tcPr>
            <w:tcW w:w="3402" w:type="dxa"/>
            <w:shd w:val="clear" w:color="auto" w:fill="DEEAF6" w:themeFill="accent5" w:themeFillTint="33"/>
            <w:vAlign w:val="center"/>
          </w:tcPr>
          <w:p w14:paraId="238F4B4A" w14:textId="77777777" w:rsidR="008E4442" w:rsidRPr="00920F30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تم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اصل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نمونه</w:t>
            </w:r>
          </w:p>
        </w:tc>
        <w:tc>
          <w:tcPr>
            <w:tcW w:w="5102" w:type="dxa"/>
            <w:shd w:val="clear" w:color="auto" w:fill="DEEAF6" w:themeFill="accent5" w:themeFillTint="33"/>
            <w:vAlign w:val="center"/>
          </w:tcPr>
          <w:p w14:paraId="4B482BD3" w14:textId="77777777" w:rsidR="008E4442" w:rsidRPr="00401DCB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نقل</w:t>
            </w:r>
            <w:r w:rsidRPr="00920F30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قول مستق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م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(شمار</w:t>
            </w:r>
            <w:r w:rsidRPr="00920F30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معلم، سن)</w:t>
            </w:r>
          </w:p>
        </w:tc>
      </w:tr>
      <w:tr w:rsidR="008E4442" w:rsidRPr="00401DCB" w14:paraId="746AF48B" w14:textId="77777777" w:rsidTr="00E86711">
        <w:trPr>
          <w:jc w:val="center"/>
        </w:trPr>
        <w:tc>
          <w:tcPr>
            <w:tcW w:w="3402" w:type="dxa"/>
            <w:vAlign w:val="center"/>
          </w:tcPr>
          <w:p w14:paraId="0E7717D1" w14:textId="77777777" w:rsidR="008E4442" w:rsidRPr="00920F30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گسست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از چارچوب‌ها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فرهنگ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تثب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ت‌شده</w:t>
            </w:r>
          </w:p>
        </w:tc>
        <w:tc>
          <w:tcPr>
            <w:tcW w:w="5102" w:type="dxa"/>
            <w:shd w:val="clear" w:color="auto" w:fill="auto"/>
            <w:vAlign w:val="center"/>
          </w:tcPr>
          <w:p w14:paraId="09D967AC" w14:textId="77777777" w:rsidR="008E4442" w:rsidRPr="00401DCB" w:rsidRDefault="008E4442" w:rsidP="00E86711">
            <w:pPr>
              <w:bidi/>
              <w:spacing w:after="0"/>
              <w:jc w:val="both"/>
              <w:rPr>
                <w:rFonts w:ascii="Calibri" w:eastAsia="Calibri" w:hAnsi="Calibri" w:cs="B Nazanin"/>
                <w:spacing w:val="4"/>
                <w:kern w:val="0"/>
                <w:sz w:val="24"/>
                <w:szCs w:val="24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«دلم 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spacing w:val="4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لحظه تنگ شد؛ انگار که من ا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spacing w:val="4"/>
                <w:kern w:val="0"/>
                <w:rtl/>
                <w14:ligatures w14:val="none"/>
              </w:rPr>
              <w:t>نجا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دارم با کتاب درس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حرف م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spacing w:val="4"/>
                <w:kern w:val="0"/>
                <w:rtl/>
                <w14:ligatures w14:val="none"/>
              </w:rPr>
              <w:t>زنم،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ول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spacing w:val="4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رودخان</w:t>
            </w:r>
            <w:r w:rsidRPr="00347A5A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پرجر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spacing w:val="4"/>
                <w:kern w:val="0"/>
                <w:rtl/>
                <w14:ligatures w14:val="none"/>
              </w:rPr>
              <w:t>ان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از محتوا 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 xml:space="preserve">داره 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>از کنار کلامم م</w:t>
            </w:r>
            <w:r w:rsidRPr="00401DCB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spacing w:val="4"/>
                <w:kern w:val="0"/>
                <w:rtl/>
                <w14:ligatures w14:val="none"/>
              </w:rPr>
              <w:t>گذره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>.» (معلم ۳۲</w:t>
            </w:r>
            <w:r w:rsidRPr="00347A5A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>ساله، نمون</w:t>
            </w:r>
            <w:r w:rsidRPr="00347A5A">
              <w:rPr>
                <w:rFonts w:ascii="Calibri" w:eastAsia="Calibri" w:hAnsi="Calibri" w:cs="B Nazanin" w:hint="cs"/>
                <w:spacing w:val="4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spacing w:val="4"/>
                <w:kern w:val="0"/>
                <w:rtl/>
                <w14:ligatures w14:val="none"/>
              </w:rPr>
              <w:t xml:space="preserve"> ۱)</w:t>
            </w:r>
          </w:p>
        </w:tc>
      </w:tr>
      <w:tr w:rsidR="008E4442" w:rsidRPr="00401DCB" w14:paraId="0BECCE53" w14:textId="77777777" w:rsidTr="00E86711">
        <w:trPr>
          <w:jc w:val="center"/>
        </w:trPr>
        <w:tc>
          <w:tcPr>
            <w:tcW w:w="3402" w:type="dxa"/>
            <w:vAlign w:val="center"/>
          </w:tcPr>
          <w:p w14:paraId="46346824" w14:textId="77777777" w:rsidR="008E4442" w:rsidRPr="00920F30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احساس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تنها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در بستر فرهنگ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چندلا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ه</w:t>
            </w:r>
          </w:p>
        </w:tc>
        <w:tc>
          <w:tcPr>
            <w:tcW w:w="5102" w:type="dxa"/>
            <w:shd w:val="clear" w:color="auto" w:fill="auto"/>
            <w:vAlign w:val="center"/>
          </w:tcPr>
          <w:p w14:paraId="638BF96E" w14:textId="77777777" w:rsidR="008E4442" w:rsidRPr="00401DCB" w:rsidRDefault="008E4442" w:rsidP="00E86711">
            <w:pPr>
              <w:bidi/>
              <w:spacing w:after="0"/>
              <w:jc w:val="both"/>
              <w:rPr>
                <w:rFonts w:ascii="Calibri" w:eastAsia="Calibri" w:hAnsi="Calibri" w:cs="B Nazanin"/>
                <w:kern w:val="0"/>
                <w:sz w:val="24"/>
                <w:szCs w:val="24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«سلام 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کنن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ول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نم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ب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نن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من ک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هستم. مثل 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نکه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من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سا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شدم.» (معلم ۴۹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ساله، نمون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۸)</w:t>
            </w:r>
          </w:p>
        </w:tc>
      </w:tr>
      <w:tr w:rsidR="008E4442" w:rsidRPr="00401DCB" w14:paraId="6E371322" w14:textId="77777777" w:rsidTr="00E86711">
        <w:trPr>
          <w:jc w:val="center"/>
        </w:trPr>
        <w:tc>
          <w:tcPr>
            <w:tcW w:w="3402" w:type="dxa"/>
            <w:vAlign w:val="center"/>
          </w:tcPr>
          <w:p w14:paraId="16B40612" w14:textId="77777777" w:rsidR="008E4442" w:rsidRPr="00920F30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بازگشت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به حضور جسمان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5102" w:type="dxa"/>
            <w:shd w:val="clear" w:color="auto" w:fill="auto"/>
            <w:vAlign w:val="center"/>
          </w:tcPr>
          <w:p w14:paraId="135991B2" w14:textId="77777777" w:rsidR="008E4442" w:rsidRPr="00401DCB" w:rsidRDefault="008E4442" w:rsidP="00E86711">
            <w:pPr>
              <w:bidi/>
              <w:spacing w:after="0"/>
              <w:jc w:val="both"/>
              <w:rPr>
                <w:rFonts w:ascii="Calibri" w:eastAsia="Calibri" w:hAnsi="Calibri" w:cs="B Nazanin"/>
                <w:kern w:val="0"/>
                <w:sz w:val="24"/>
                <w:szCs w:val="24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«نشستم کنارش، دستش رو گرفتم</w:t>
            </w:r>
            <w:r w:rsidRPr="00B74C7A">
              <w:rPr>
                <w:rtl/>
              </w:rPr>
              <w:t xml:space="preserve"> </w:t>
            </w:r>
            <w:r w:rsidRPr="00B74C7A">
              <w:rPr>
                <w:rFonts w:ascii="Arial" w:hAnsi="Arial" w:cs="Arial"/>
                <w:szCs w:val="24"/>
                <w:rtl/>
              </w:rPr>
              <w:t>ــ</w:t>
            </w:r>
            <w:r w:rsidRPr="00B74C7A">
              <w:rPr>
                <w:rFonts w:ascii="Arial" w:hAnsi="Arial" w:cs="Arial" w:hint="cs"/>
                <w:szCs w:val="24"/>
                <w:rtl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دستش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سرد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بود</w:t>
            </w:r>
            <w:r w:rsidRPr="00B74C7A">
              <w:rPr>
                <w:rtl/>
              </w:rPr>
              <w:t xml:space="preserve"> </w:t>
            </w:r>
            <w:r w:rsidRPr="00B74C7A">
              <w:rPr>
                <w:rFonts w:ascii="Arial" w:hAnsi="Arial" w:cs="Arial"/>
                <w:szCs w:val="24"/>
                <w:rtl/>
              </w:rPr>
              <w:t>ــ</w:t>
            </w:r>
            <w:r w:rsidRPr="00B74C7A">
              <w:rPr>
                <w:rFonts w:ascii="Arial" w:hAnsi="Arial" w:cs="Arial" w:hint="cs"/>
                <w:szCs w:val="24"/>
                <w:rtl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و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گفتم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: </w:t>
            </w:r>
            <w:r>
              <w:rPr>
                <w:rFonts w:ascii="Calibri" w:eastAsia="Calibri" w:hAnsi="Calibri" w:cs="Calibri" w:hint="cs"/>
                <w:kern w:val="0"/>
                <w:rtl/>
                <w14:ligatures w14:val="none"/>
              </w:rPr>
              <w:t>"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حرف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کسی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که دستت رو گرفته در برابر حرف کس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که تو رو نم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ب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نه؟</w:t>
            </w:r>
            <w:r>
              <w:rPr>
                <w:rFonts w:ascii="Calibri" w:eastAsia="Calibri" w:hAnsi="Calibri" w:cs="Calibri" w:hint="cs"/>
                <w:kern w:val="0"/>
                <w:rtl/>
                <w14:ligatures w14:val="none"/>
              </w:rPr>
              <w:t>"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»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(معلم ۵۳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ساله، نمون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۴)</w:t>
            </w:r>
          </w:p>
        </w:tc>
      </w:tr>
      <w:tr w:rsidR="008E4442" w:rsidRPr="00401DCB" w14:paraId="0C0F6D45" w14:textId="77777777" w:rsidTr="00E86711">
        <w:trPr>
          <w:jc w:val="center"/>
        </w:trPr>
        <w:tc>
          <w:tcPr>
            <w:tcW w:w="3402" w:type="dxa"/>
            <w:vAlign w:val="center"/>
          </w:tcPr>
          <w:p w14:paraId="51E5E567" w14:textId="77777777" w:rsidR="008E4442" w:rsidRPr="00920F30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رسانه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به‌عنوان عرص</w:t>
            </w:r>
            <w:r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تناقضات فرهنگ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5102" w:type="dxa"/>
            <w:shd w:val="clear" w:color="auto" w:fill="auto"/>
            <w:vAlign w:val="center"/>
          </w:tcPr>
          <w:p w14:paraId="7B9E898A" w14:textId="77777777" w:rsidR="008E4442" w:rsidRPr="00401DCB" w:rsidRDefault="008E4442" w:rsidP="00E86711">
            <w:pPr>
              <w:bidi/>
              <w:spacing w:after="0"/>
              <w:jc w:val="both"/>
              <w:rPr>
                <w:rFonts w:ascii="Calibri" w:eastAsia="Calibri" w:hAnsi="Calibri" w:cs="B Nazanin"/>
                <w:kern w:val="0"/>
                <w:sz w:val="24"/>
                <w:szCs w:val="24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«دخترها دارن با تناقضات فرهنگ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عصر ما کلنجار 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رن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.» (معلم ۴۴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ساله، نمون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۱۲)</w:t>
            </w:r>
          </w:p>
        </w:tc>
      </w:tr>
      <w:tr w:rsidR="008E4442" w:rsidRPr="00401DCB" w14:paraId="0DDF1FA4" w14:textId="77777777" w:rsidTr="00E86711">
        <w:trPr>
          <w:jc w:val="center"/>
        </w:trPr>
        <w:tc>
          <w:tcPr>
            <w:tcW w:w="3402" w:type="dxa"/>
            <w:vAlign w:val="center"/>
          </w:tcPr>
          <w:p w14:paraId="46DFA68A" w14:textId="77777777" w:rsidR="008E4442" w:rsidRPr="00920F30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مقاومت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فرهنگ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هوشمندانه</w:t>
            </w:r>
          </w:p>
        </w:tc>
        <w:tc>
          <w:tcPr>
            <w:tcW w:w="5102" w:type="dxa"/>
            <w:shd w:val="clear" w:color="auto" w:fill="auto"/>
            <w:vAlign w:val="center"/>
          </w:tcPr>
          <w:p w14:paraId="0D04D800" w14:textId="77777777" w:rsidR="008E4442" w:rsidRPr="00401DCB" w:rsidRDefault="008E4442" w:rsidP="00E86711">
            <w:pPr>
              <w:bidi/>
              <w:spacing w:after="0"/>
              <w:jc w:val="both"/>
              <w:rPr>
                <w:rFonts w:ascii="Calibri" w:eastAsia="Calibri" w:hAnsi="Calibri" w:cs="B Nazanin"/>
                <w:kern w:val="0"/>
                <w:sz w:val="24"/>
                <w:szCs w:val="24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«من چاهم</w:t>
            </w:r>
            <w:r w:rsidRPr="00B74C7A">
              <w:rPr>
                <w:rtl/>
              </w:rPr>
              <w:t xml:space="preserve"> </w:t>
            </w:r>
            <w:r w:rsidRPr="00B74C7A">
              <w:rPr>
                <w:rFonts w:ascii="Arial" w:hAnsi="Arial" w:cs="Arial"/>
                <w:szCs w:val="24"/>
                <w:rtl/>
              </w:rPr>
              <w:t>ــ</w:t>
            </w:r>
            <w:r w:rsidRPr="00B74C7A">
              <w:rPr>
                <w:rFonts w:ascii="Arial" w:hAnsi="Arial" w:cs="Arial" w:hint="cs"/>
                <w:szCs w:val="24"/>
                <w:rtl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قدی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آروم، و عم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ق</w:t>
            </w:r>
            <w:r w:rsidRPr="00B74C7A">
              <w:rPr>
                <w:rtl/>
              </w:rPr>
              <w:t xml:space="preserve"> </w:t>
            </w:r>
            <w:r w:rsidRPr="00B74C7A">
              <w:rPr>
                <w:rFonts w:ascii="Arial" w:hAnsi="Arial" w:cs="Arial"/>
                <w:szCs w:val="24"/>
                <w:rtl/>
              </w:rPr>
              <w:t>ــ</w:t>
            </w:r>
            <w:r w:rsidRPr="00B74C7A">
              <w:rPr>
                <w:rFonts w:ascii="Arial" w:hAnsi="Arial" w:cs="Arial" w:hint="cs"/>
                <w:szCs w:val="24"/>
                <w:rtl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همی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شه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آب دارم.» (معلم ۵۱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ساله، نمون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۱۰)</w:t>
            </w:r>
          </w:p>
        </w:tc>
      </w:tr>
      <w:tr w:rsidR="008E4442" w:rsidRPr="00401DCB" w14:paraId="79F4E4F1" w14:textId="77777777" w:rsidTr="00E86711">
        <w:trPr>
          <w:trHeight w:val="454"/>
          <w:jc w:val="center"/>
        </w:trPr>
        <w:tc>
          <w:tcPr>
            <w:tcW w:w="3402" w:type="dxa"/>
            <w:vAlign w:val="center"/>
          </w:tcPr>
          <w:p w14:paraId="43CD8D6D" w14:textId="77777777" w:rsidR="008E4442" w:rsidRPr="00920F30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فا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نقش م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انج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فرهنگ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</w:p>
        </w:tc>
        <w:tc>
          <w:tcPr>
            <w:tcW w:w="5102" w:type="dxa"/>
            <w:shd w:val="clear" w:color="auto" w:fill="auto"/>
            <w:vAlign w:val="center"/>
          </w:tcPr>
          <w:p w14:paraId="3FB766F0" w14:textId="77777777" w:rsidR="008E4442" w:rsidRPr="00401DCB" w:rsidRDefault="008E4442" w:rsidP="00E86711">
            <w:pPr>
              <w:bidi/>
              <w:spacing w:after="0"/>
              <w:jc w:val="both"/>
              <w:rPr>
                <w:rFonts w:ascii="Calibri" w:eastAsia="Calibri" w:hAnsi="Calibri" w:cs="B Nazanin"/>
                <w:kern w:val="0"/>
                <w:sz w:val="24"/>
                <w:szCs w:val="24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«ا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سطحه، ب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بب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م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سطح عم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ق‌تر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چ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ه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.» (معلم ۳۳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ساله، نمون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۱۱)</w:t>
            </w:r>
          </w:p>
        </w:tc>
      </w:tr>
      <w:tr w:rsidR="008E4442" w:rsidRPr="00401DCB" w14:paraId="3187AEA1" w14:textId="77777777" w:rsidTr="00E86711">
        <w:trPr>
          <w:trHeight w:val="454"/>
          <w:jc w:val="center"/>
        </w:trPr>
        <w:tc>
          <w:tcPr>
            <w:tcW w:w="3402" w:type="dxa"/>
            <w:vAlign w:val="center"/>
          </w:tcPr>
          <w:p w14:paraId="42FFF700" w14:textId="77777777" w:rsidR="008E4442" w:rsidRPr="00920F30" w:rsidRDefault="008E4442" w:rsidP="00E86711">
            <w:pPr>
              <w:bidi/>
              <w:spacing w:after="0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lastRenderedPageBreak/>
              <w:t>تنش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م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ان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ر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شه‌ها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و ن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روها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تغ</w:t>
            </w:r>
            <w:r w:rsidRPr="00401DCB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یی</w:t>
            </w:r>
            <w:r w:rsidRPr="00401DCB">
              <w:rPr>
                <w:rFonts w:ascii="Calibri" w:eastAsia="Calibri" w:hAnsi="Calibri" w:cs="B Nazanin" w:hint="eastAsia"/>
                <w:b/>
                <w:bCs/>
                <w:kern w:val="0"/>
                <w:sz w:val="20"/>
                <w:szCs w:val="20"/>
                <w:rtl/>
                <w14:ligatures w14:val="none"/>
              </w:rPr>
              <w:t>ر</w:t>
            </w:r>
          </w:p>
        </w:tc>
        <w:tc>
          <w:tcPr>
            <w:tcW w:w="5102" w:type="dxa"/>
            <w:shd w:val="clear" w:color="auto" w:fill="auto"/>
            <w:vAlign w:val="center"/>
          </w:tcPr>
          <w:p w14:paraId="70B381CE" w14:textId="77777777" w:rsidR="008E4442" w:rsidRPr="00401DCB" w:rsidRDefault="008E4442" w:rsidP="00E86711">
            <w:pPr>
              <w:bidi/>
              <w:spacing w:after="0"/>
              <w:jc w:val="both"/>
              <w:rPr>
                <w:rFonts w:ascii="Calibri" w:eastAsia="Calibri" w:hAnsi="Calibri" w:cs="B Nazanin"/>
                <w:kern w:val="0"/>
                <w:sz w:val="24"/>
                <w:szCs w:val="24"/>
                <w:rtl/>
                <w14:ligatures w14:val="none"/>
              </w:rPr>
            </w:pP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«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اد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گرفتم که ر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شه‌هام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رو عم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ی</w:t>
            </w:r>
            <w:r w:rsidRPr="00401DCB">
              <w:rPr>
                <w:rFonts w:ascii="Calibri" w:eastAsia="Calibri" w:hAnsi="Calibri" w:cs="B Nazanin" w:hint="eastAsia"/>
                <w:kern w:val="0"/>
                <w:rtl/>
                <w14:ligatures w14:val="none"/>
              </w:rPr>
              <w:t>ق‌تر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کنم.» (معلم ۵۳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‌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>ساله، نمون</w:t>
            </w:r>
            <w:r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ۀ</w:t>
            </w:r>
            <w:r w:rsidRPr="00401DCB">
              <w:rPr>
                <w:rFonts w:ascii="Calibri" w:eastAsia="Calibri" w:hAnsi="Calibri" w:cs="B Nazanin"/>
                <w:kern w:val="0"/>
                <w:rtl/>
                <w14:ligatures w14:val="none"/>
              </w:rPr>
              <w:t xml:space="preserve"> </w:t>
            </w:r>
            <w:r w:rsidRPr="00401DCB">
              <w:rPr>
                <w:rFonts w:ascii="Calibri" w:eastAsia="Calibri" w:hAnsi="Calibri" w:cs="B Nazanin" w:hint="cs"/>
                <w:kern w:val="0"/>
                <w:rtl/>
                <w14:ligatures w14:val="none"/>
              </w:rPr>
              <w:t>4)</w:t>
            </w:r>
          </w:p>
        </w:tc>
      </w:tr>
    </w:tbl>
    <w:p w14:paraId="593C1536" w14:textId="3D431474" w:rsidR="008E4442" w:rsidRDefault="008E4442"/>
    <w:p w14:paraId="5174884C" w14:textId="77777777" w:rsidR="008E4442" w:rsidRDefault="008E4442"/>
    <w:sectPr w:rsidR="008E4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Mitra-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52"/>
    <w:rsid w:val="00200F52"/>
    <w:rsid w:val="00222127"/>
    <w:rsid w:val="0070601F"/>
    <w:rsid w:val="008E4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16E3F"/>
  <w15:chartTrackingRefBased/>
  <w15:docId w15:val="{0E3ED2AB-376B-4D49-AC5D-ABB1690A3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442"/>
    <w:rPr>
      <w:noProof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2026-09-18T19:02:00Z</dcterms:created>
  <dcterms:modified xsi:type="dcterms:W3CDTF">2026-09-18T19:04:00Z</dcterms:modified>
</cp:coreProperties>
</file>