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D7A15" w14:textId="77777777" w:rsidR="005C76D2" w:rsidRPr="001F2D89" w:rsidRDefault="005C76D2" w:rsidP="005C76D2">
      <w:pPr>
        <w:keepNext/>
        <w:tabs>
          <w:tab w:val="center" w:pos="4592"/>
        </w:tabs>
        <w:spacing w:after="0" w:line="276" w:lineRule="auto"/>
        <w:jc w:val="both"/>
        <w:outlineLvl w:val="1"/>
        <w:rPr>
          <w:rFonts w:ascii="Times New Roman Bold" w:eastAsia="Times New Roman" w:hAnsi="Times New Roman Bold" w:cs="IRMitra"/>
          <w:b/>
          <w:bCs/>
          <w:color w:val="3366CC"/>
          <w:spacing w:val="-2"/>
          <w:kern w:val="0"/>
          <w:sz w:val="24"/>
          <w:szCs w:val="28"/>
          <w14:ligatures w14:val="none"/>
        </w:rPr>
      </w:pPr>
      <w:r w:rsidRPr="001F2D89">
        <w:rPr>
          <w:rFonts w:ascii="Times New Roman Bold" w:eastAsia="Times New Roman" w:hAnsi="Times New Roman Bold" w:cs="IRMitra"/>
          <w:b/>
          <w:bCs/>
          <w:color w:val="3366CC"/>
          <w:spacing w:val="-2"/>
          <w:kern w:val="0"/>
          <w:sz w:val="24"/>
          <w:szCs w:val="28"/>
          <w14:ligatures w14:val="none"/>
        </w:rPr>
        <w:t>Extended Abstract</w:t>
      </w:r>
    </w:p>
    <w:p w14:paraId="5D74268B" w14:textId="77777777" w:rsidR="00773D53" w:rsidRPr="005E602E" w:rsidRDefault="005C76D2" w:rsidP="00A002CF">
      <w:pPr>
        <w:spacing w:after="0" w:line="216" w:lineRule="auto"/>
        <w:jc w:val="both"/>
        <w:outlineLvl w:val="1"/>
        <w:rPr>
          <w:rFonts w:ascii="Times New Roman" w:eastAsia="Times New Roman" w:hAnsi="Times New Roman" w:cs="Times New Roman"/>
          <w:kern w:val="0"/>
          <w14:ligatures w14:val="none"/>
        </w:rPr>
      </w:pPr>
      <w:bookmarkStart w:id="0" w:name="_Hlk236860577"/>
      <w:r w:rsidRPr="005E602E">
        <w:rPr>
          <w:rFonts w:ascii="Times New Roman Bold" w:eastAsia="Times New Roman" w:hAnsi="Times New Roman Bold" w:cs="IRMitra"/>
          <w:b/>
          <w:bCs/>
          <w:color w:val="3366CC"/>
          <w:kern w:val="0"/>
          <w14:ligatures w14:val="none"/>
        </w:rPr>
        <w:t>Introduction:</w:t>
      </w:r>
      <w:r w:rsidRPr="005E602E">
        <w:rPr>
          <w:rFonts w:ascii="Times New Roman" w:eastAsia="Times New Roman" w:hAnsi="Times New Roman" w:cs="Times New Roman"/>
          <w:b/>
          <w:bCs/>
          <w:kern w:val="0"/>
          <w14:ligatures w14:val="none"/>
        </w:rPr>
        <w:t xml:space="preserve"> </w:t>
      </w:r>
      <w:r w:rsidR="00773D53" w:rsidRPr="005E602E">
        <w:rPr>
          <w:rFonts w:ascii="Times New Roman" w:eastAsia="Times New Roman" w:hAnsi="Times New Roman" w:cs="Times New Roman"/>
          <w:kern w:val="0"/>
          <w14:ligatures w14:val="none"/>
        </w:rPr>
        <w:t xml:space="preserve">Teachers are considered the most important factor in curriculum implementation and therefore should possess a wide range of competencies necessary for effective curriculum design and delivery. Teaching is one of the social professions that requires various characteristics, including being a competent assessor (Ebadi et al., 2023). On the other hand, assessment is a core component of the curriculum that lies directly under the teacher’s supervision and control (Razi et al., 2017). A curriculum achieves full effectiveness only when there is strong coherence among its main elements: objectives, content, teaching methods, and assessment. Assessment and evaluation have long been complementary parts of the teaching-learning process (James et al., 2002). An effective method to enhance learning during the educational process is to improve assessment procedures. Furthermore, evaluating student performance is one of a teacher’s most important tasks (Estaji, 2021). Contemporary educational systems place particular emphasis on descriptive or continuous assessment and feedback to promote student learning (REL Central, 2025; Yan et al., 2023). </w:t>
      </w:r>
    </w:p>
    <w:p w14:paraId="4BF7785D" w14:textId="77777777" w:rsidR="00773D53" w:rsidRPr="005E602E" w:rsidRDefault="00773D53" w:rsidP="00A002CF">
      <w:pPr>
        <w:spacing w:after="0" w:line="216" w:lineRule="auto"/>
        <w:ind w:firstLine="284"/>
        <w:jc w:val="both"/>
        <w:rPr>
          <w:rFonts w:ascii="Times New Roman" w:eastAsia="Times New Roman" w:hAnsi="Times New Roman" w:cs="Times New Roman"/>
          <w:spacing w:val="2"/>
          <w:kern w:val="0"/>
          <w14:ligatures w14:val="none"/>
        </w:rPr>
      </w:pPr>
      <w:r w:rsidRPr="005E602E">
        <w:rPr>
          <w:rFonts w:ascii="Times New Roman" w:eastAsia="Times New Roman" w:hAnsi="Times New Roman" w:cs="Times New Roman"/>
          <w:spacing w:val="2"/>
          <w:kern w:val="0"/>
          <w14:ligatures w14:val="none"/>
        </w:rPr>
        <w:t xml:space="preserve">Descriptive assessment records students' progress through continuous feedback and precise descriptions of their performance in the classroom, in projects, and in group activities. It typically draws on observation, interviews, and analysis of student work, aiming to provide a comprehensive picture of the learning process (Ozan &amp; Kincal, 2023; Doria et al., 2023). </w:t>
      </w:r>
    </w:p>
    <w:p w14:paraId="6FD167C4" w14:textId="77777777" w:rsidR="00773D53" w:rsidRPr="005E602E" w:rsidRDefault="00773D53" w:rsidP="00A002CF">
      <w:pPr>
        <w:spacing w:after="0" w:line="216" w:lineRule="auto"/>
        <w:ind w:firstLine="284"/>
        <w:jc w:val="both"/>
        <w:rPr>
          <w:rFonts w:ascii="Times New Roman" w:eastAsia="Times New Roman" w:hAnsi="Times New Roman" w:cs="Times New Roman"/>
          <w:spacing w:val="2"/>
          <w:kern w:val="0"/>
          <w14:ligatures w14:val="none"/>
        </w:rPr>
      </w:pPr>
      <w:r w:rsidRPr="005E602E">
        <w:rPr>
          <w:rFonts w:ascii="Times New Roman" w:eastAsia="Times New Roman" w:hAnsi="Times New Roman" w:cs="Times New Roman"/>
          <w:spacing w:val="2"/>
          <w:kern w:val="0"/>
          <w14:ligatures w14:val="none"/>
        </w:rPr>
        <w:t>Ultimately, the lack of regulations, a specific approved framework, and standardized tools for measuring teachers’ descriptive assessment skills in mathematics has created serious challenges for Iran’s educational system. Considering the lack of a valid instrument in this field, the present study aimed to design and validate a measurement tool for teacher skills in descriptive assessment of mathematics.</w:t>
      </w:r>
    </w:p>
    <w:p w14:paraId="776F7F6D" w14:textId="77777777" w:rsidR="00773D53" w:rsidRPr="005E602E" w:rsidRDefault="005C76D2" w:rsidP="00A002CF">
      <w:pPr>
        <w:tabs>
          <w:tab w:val="left" w:pos="4820"/>
        </w:tabs>
        <w:spacing w:before="120" w:after="0" w:line="216" w:lineRule="auto"/>
        <w:jc w:val="both"/>
        <w:outlineLvl w:val="1"/>
        <w:rPr>
          <w:rFonts w:ascii="Times New Roman" w:eastAsia="Times New Roman" w:hAnsi="Times New Roman" w:cs="Times New Roman"/>
          <w:spacing w:val="2"/>
          <w:kern w:val="0"/>
          <w14:ligatures w14:val="none"/>
        </w:rPr>
      </w:pPr>
      <w:r w:rsidRPr="005E602E">
        <w:rPr>
          <w:rFonts w:ascii="Times New Roman Bold" w:eastAsia="Times New Roman" w:hAnsi="Times New Roman Bold" w:cs="IRMitra"/>
          <w:b/>
          <w:bCs/>
          <w:color w:val="4472C4"/>
          <w:spacing w:val="2"/>
          <w:kern w:val="0"/>
          <w14:ligatures w14:val="none"/>
        </w:rPr>
        <w:t>Methodology</w:t>
      </w:r>
      <w:r w:rsidRPr="005E602E">
        <w:rPr>
          <w:rFonts w:ascii="Times New Roman Bold" w:eastAsia="Times New Roman" w:hAnsi="Times New Roman Bold" w:cs="IRMitra"/>
          <w:b/>
          <w:bCs/>
          <w:color w:val="3366CC"/>
          <w:spacing w:val="2"/>
          <w:kern w:val="0"/>
          <w14:ligatures w14:val="none"/>
        </w:rPr>
        <w:t xml:space="preserve">: </w:t>
      </w:r>
      <w:r w:rsidR="00773D53" w:rsidRPr="005E602E">
        <w:rPr>
          <w:rFonts w:ascii="Times New Roman" w:eastAsia="Times New Roman" w:hAnsi="Times New Roman" w:cs="Times New Roman"/>
          <w:spacing w:val="2"/>
          <w:kern w:val="0"/>
          <w14:ligatures w14:val="none"/>
        </w:rPr>
        <w:t>This mixed-methods exploratory study aimed to design and validate a tool for measuring these skills. The study was conducted in 2025. Initially, an inductive qualitative approach through content analysis was employed to extract and categorize themes (Tabrizi, 2014). Subsequently, fuzzy Delphi analysis was applied, because one of its uses in qualitative research is exploratory (Ahmadi et al., 2009).</w:t>
      </w:r>
    </w:p>
    <w:p w14:paraId="0B786625" w14:textId="77777777" w:rsidR="00773D53" w:rsidRPr="005E602E" w:rsidRDefault="00773D53" w:rsidP="00A002CF">
      <w:pPr>
        <w:spacing w:after="0" w:line="216" w:lineRule="auto"/>
        <w:ind w:firstLine="284"/>
        <w:jc w:val="both"/>
        <w:rPr>
          <w:rFonts w:ascii="Times New Roman" w:eastAsia="Times New Roman" w:hAnsi="Times New Roman" w:cs="Times New Roman"/>
          <w:spacing w:val="2"/>
          <w:kern w:val="0"/>
          <w14:ligatures w14:val="none"/>
        </w:rPr>
      </w:pPr>
      <w:r w:rsidRPr="005E602E">
        <w:rPr>
          <w:rFonts w:ascii="Times New Roman" w:eastAsia="Times New Roman" w:hAnsi="Times New Roman" w:cs="Times New Roman"/>
          <w:spacing w:val="2"/>
          <w:kern w:val="0"/>
          <w14:ligatures w14:val="none"/>
        </w:rPr>
        <w:t>Phase one involved searching scientific resources in databases: SID, Magiran, Noormags, and Google Scholar, using relevant Persian and English keywords. Ultimately, 42 articles were identified, and 21 articles meeting the inclusion criteria were selected. The search covered publications from 2001 to 2025. Inclusion criteria required a clear methodology, topical relevance, and complete reporting of results. Phase two included screening, quality evaluation, and inductive qualitative content analysis. Skills were compared and consolidated based on semantic similarities and conceptual distinctions, resulting in 21 teacher skills in descriptive mathematics assessment. Phase three involved implementing the fuzzy Delphi technique through questionnaire development and examination of face and content validity. Questionnaires were distributed online to a sample of 18 experts in mathematics education and assessment in Iran, and their responses were collected. Experts were purposively selected based on the following minimum qualifications: a doctoral degree with at least 5 years of relevant experience, or a master's degree with at least 15 years of relevant experience. Defuzzification was performed using the center of gravity (centroid) method. The stopping criterion was defined as a difference of less than 0.1 between the defuzzified means of two consecutive rounds. This threshold was reached after the second round.</w:t>
      </w:r>
    </w:p>
    <w:p w14:paraId="24F36280" w14:textId="77777777" w:rsidR="00773D53" w:rsidRPr="005E602E" w:rsidRDefault="00773D53" w:rsidP="00A002CF">
      <w:pPr>
        <w:spacing w:after="0" w:line="216" w:lineRule="auto"/>
        <w:ind w:firstLine="284"/>
        <w:jc w:val="both"/>
        <w:rPr>
          <w:rFonts w:ascii="Times New Roman" w:eastAsia="Times New Roman" w:hAnsi="Times New Roman" w:cs="Times New Roman"/>
          <w:spacing w:val="2"/>
          <w:kern w:val="0"/>
          <w14:ligatures w14:val="none"/>
        </w:rPr>
      </w:pPr>
      <w:r w:rsidRPr="005E602E">
        <w:rPr>
          <w:rFonts w:ascii="Times New Roman" w:eastAsia="Times New Roman" w:hAnsi="Times New Roman" w:cs="Times New Roman"/>
          <w:spacing w:val="2"/>
          <w:kern w:val="0"/>
          <w14:ligatures w14:val="none"/>
        </w:rPr>
        <w:t xml:space="preserve">In the quantitative section, for validating the 21-item researcher-developed questionnaire, data were collected from a sample of 385 elementary teachers across the country using simple random sampling. To determine construct validity, exploratory and confirmatory factor analyses were used. Prior to conducting EFA, sampling adequacy was verified using the Kaiser-Meyer-Olkin (KMO) index (KMO = 0.857) and Bartlett's test of sphericity (χ² = 6063.216, p &lt; .001). </w:t>
      </w:r>
    </w:p>
    <w:p w14:paraId="52B5CFA5" w14:textId="28167FCD" w:rsidR="00BA047A" w:rsidRPr="005E602E" w:rsidRDefault="00773D53" w:rsidP="00A002CF">
      <w:pPr>
        <w:spacing w:after="0" w:line="216" w:lineRule="auto"/>
        <w:ind w:firstLine="284"/>
        <w:jc w:val="both"/>
        <w:rPr>
          <w:rFonts w:ascii="Times New Roman" w:eastAsia="Times New Roman" w:hAnsi="Times New Roman" w:cs="Times New Roman"/>
          <w:spacing w:val="2"/>
          <w:kern w:val="0"/>
          <w14:ligatures w14:val="none"/>
        </w:rPr>
      </w:pPr>
      <w:r w:rsidRPr="005E602E">
        <w:rPr>
          <w:rFonts w:ascii="Times New Roman" w:eastAsia="Times New Roman" w:hAnsi="Times New Roman" w:cs="Times New Roman"/>
          <w:spacing w:val="2"/>
          <w:kern w:val="0"/>
          <w14:ligatures w14:val="none"/>
        </w:rPr>
        <w:t>Principal component analysis with varimax rotation was applied for factor extraction. The questionnaire's factor structure was evaluated through factor analysis to examine a hypothesized structure regarding the number of factors, items, and loading patterns, testing fit with observed covariances (Calderon, 2011). Cronbach's alpha and composite reliability were used to assess reliability.</w:t>
      </w:r>
    </w:p>
    <w:p w14:paraId="4107C812" w14:textId="77777777" w:rsidR="00A002CF" w:rsidRPr="005E602E" w:rsidRDefault="00BA047A" w:rsidP="00A002CF">
      <w:pPr>
        <w:widowControl w:val="0"/>
        <w:spacing w:before="120" w:after="0" w:line="216" w:lineRule="auto"/>
        <w:jc w:val="both"/>
        <w:outlineLvl w:val="1"/>
        <w:rPr>
          <w:rFonts w:ascii="Times New Roman" w:eastAsia="Times New Roman" w:hAnsi="Times New Roman" w:cs="Times New Roman"/>
          <w:spacing w:val="2"/>
          <w:kern w:val="0"/>
          <w14:ligatures w14:val="none"/>
        </w:rPr>
      </w:pPr>
      <w:r w:rsidRPr="005E602E">
        <w:rPr>
          <w:rFonts w:ascii="Times New Roman Bold" w:eastAsia="Times New Roman" w:hAnsi="Times New Roman Bold" w:cs="IRMitra"/>
          <w:b/>
          <w:bCs/>
          <w:color w:val="3366CC"/>
          <w:kern w:val="0"/>
          <w14:ligatures w14:val="none"/>
        </w:rPr>
        <w:t>Findings</w:t>
      </w:r>
      <w:r w:rsidR="005C76D2" w:rsidRPr="005E602E">
        <w:rPr>
          <w:rFonts w:ascii="Times New Roman" w:eastAsia="Calibri" w:hAnsi="Times New Roman" w:cs="Times New Roman"/>
          <w:b/>
          <w:bCs/>
          <w:color w:val="4472C4"/>
          <w:kern w:val="0"/>
          <w14:ligatures w14:val="none"/>
        </w:rPr>
        <w:t xml:space="preserve">: </w:t>
      </w:r>
      <w:r w:rsidR="00A002CF" w:rsidRPr="005E602E">
        <w:rPr>
          <w:rFonts w:ascii="Times New Roman" w:eastAsia="Times New Roman" w:hAnsi="Times New Roman" w:cs="Times New Roman"/>
          <w:spacing w:val="2"/>
          <w:kern w:val="0"/>
          <w14:ligatures w14:val="none"/>
        </w:rPr>
        <w:t>Qualitative content analysis led to the identification and categorization of these skills into four primary domains as follows.</w:t>
      </w:r>
    </w:p>
    <w:p w14:paraId="423DE6E3" w14:textId="580D59C4" w:rsidR="00A002CF" w:rsidRPr="005E602E" w:rsidRDefault="00A002CF" w:rsidP="00A002CF">
      <w:pPr>
        <w:widowControl w:val="0"/>
        <w:spacing w:after="0" w:line="216" w:lineRule="auto"/>
        <w:ind w:firstLine="284"/>
        <w:jc w:val="both"/>
        <w:rPr>
          <w:rFonts w:ascii="Times New Roman" w:eastAsia="Times New Roman" w:hAnsi="Times New Roman" w:cs="Times New Roman"/>
          <w:spacing w:val="2"/>
          <w:kern w:val="0"/>
          <w14:ligatures w14:val="none"/>
        </w:rPr>
      </w:pPr>
      <w:r w:rsidRPr="005E602E">
        <w:rPr>
          <w:rFonts w:ascii="Times New Roman" w:eastAsia="Times New Roman" w:hAnsi="Times New Roman" w:cs="Times New Roman"/>
          <w:spacing w:val="2"/>
          <w:kern w:val="0"/>
          <w14:ligatures w14:val="none"/>
        </w:rPr>
        <w:t xml:space="preserve">Knowledge of descriptive assessment: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1) </w:t>
      </w:r>
      <w:r w:rsidR="003C2FDB" w:rsidRPr="005E602E">
        <w:rPr>
          <w:rFonts w:ascii="Times New Roman" w:eastAsia="Times New Roman" w:hAnsi="Times New Roman" w:cs="Times New Roman"/>
          <w:spacing w:val="2"/>
          <w:kern w:val="0"/>
          <w14:ligatures w14:val="none"/>
        </w:rPr>
        <w:t>c</w:t>
      </w:r>
      <w:r w:rsidRPr="005E602E">
        <w:rPr>
          <w:rFonts w:ascii="Times New Roman" w:eastAsia="Times New Roman" w:hAnsi="Times New Roman" w:cs="Times New Roman"/>
          <w:spacing w:val="2"/>
          <w:kern w:val="0"/>
          <w14:ligatures w14:val="none"/>
        </w:rPr>
        <w:t>lassroom time management</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2) </w:t>
      </w:r>
      <w:r w:rsidR="003C2FDB" w:rsidRPr="005E602E">
        <w:rPr>
          <w:rFonts w:ascii="Times New Roman" w:eastAsia="Times New Roman" w:hAnsi="Times New Roman" w:cs="Times New Roman"/>
          <w:spacing w:val="2"/>
          <w:kern w:val="0"/>
          <w14:ligatures w14:val="none"/>
        </w:rPr>
        <w:t>m</w:t>
      </w:r>
      <w:r w:rsidRPr="005E602E">
        <w:rPr>
          <w:rFonts w:ascii="Times New Roman" w:eastAsia="Times New Roman" w:hAnsi="Times New Roman" w:cs="Times New Roman"/>
          <w:spacing w:val="2"/>
          <w:kern w:val="0"/>
          <w14:ligatures w14:val="none"/>
        </w:rPr>
        <w:t>astery of the content of the mathematics textbook</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3) </w:t>
      </w:r>
      <w:r w:rsidR="003C2FDB" w:rsidRPr="005E602E">
        <w:rPr>
          <w:rFonts w:ascii="Times New Roman" w:eastAsia="Times New Roman" w:hAnsi="Times New Roman" w:cs="Times New Roman"/>
          <w:spacing w:val="2"/>
          <w:kern w:val="0"/>
          <w14:ligatures w14:val="none"/>
        </w:rPr>
        <w:t>a</w:t>
      </w:r>
      <w:r w:rsidRPr="005E602E">
        <w:rPr>
          <w:rFonts w:ascii="Times New Roman" w:eastAsia="Times New Roman" w:hAnsi="Times New Roman" w:cs="Times New Roman"/>
          <w:spacing w:val="2"/>
          <w:kern w:val="0"/>
          <w14:ligatures w14:val="none"/>
        </w:rPr>
        <w:t>ligning learning objectives with content and students’ depth of thinking</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4) </w:t>
      </w:r>
      <w:r w:rsidR="003C2FDB" w:rsidRPr="005E602E">
        <w:rPr>
          <w:rFonts w:ascii="Times New Roman" w:eastAsia="Times New Roman" w:hAnsi="Times New Roman" w:cs="Times New Roman"/>
          <w:spacing w:val="2"/>
          <w:kern w:val="0"/>
          <w14:ligatures w14:val="none"/>
        </w:rPr>
        <w:t>u</w:t>
      </w:r>
      <w:r w:rsidRPr="005E602E">
        <w:rPr>
          <w:rFonts w:ascii="Times New Roman" w:eastAsia="Times New Roman" w:hAnsi="Times New Roman" w:cs="Times New Roman"/>
          <w:spacing w:val="2"/>
          <w:kern w:val="0"/>
          <w14:ligatures w14:val="none"/>
        </w:rPr>
        <w:t>nderstanding the objectives and applications of various assessment methods</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5) </w:t>
      </w:r>
      <w:r w:rsidR="003C2FDB" w:rsidRPr="005E602E">
        <w:rPr>
          <w:rFonts w:ascii="Times New Roman" w:eastAsia="Times New Roman" w:hAnsi="Times New Roman" w:cs="Times New Roman"/>
          <w:spacing w:val="2"/>
          <w:kern w:val="0"/>
          <w14:ligatures w14:val="none"/>
        </w:rPr>
        <w:t>u</w:t>
      </w:r>
      <w:r w:rsidRPr="005E602E">
        <w:rPr>
          <w:rFonts w:ascii="Times New Roman" w:eastAsia="Times New Roman" w:hAnsi="Times New Roman" w:cs="Times New Roman"/>
          <w:spacing w:val="2"/>
          <w:kern w:val="0"/>
          <w14:ligatures w14:val="none"/>
        </w:rPr>
        <w:t>nderstanding and fulfilling legal and ethical responsibilities in assessment</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6) </w:t>
      </w:r>
      <w:r w:rsidR="003C2FDB" w:rsidRPr="005E602E">
        <w:rPr>
          <w:rFonts w:ascii="Times New Roman" w:eastAsia="Times New Roman" w:hAnsi="Times New Roman" w:cs="Times New Roman"/>
          <w:spacing w:val="2"/>
          <w:kern w:val="0"/>
          <w14:ligatures w14:val="none"/>
        </w:rPr>
        <w:t>b</w:t>
      </w:r>
      <w:r w:rsidRPr="005E602E">
        <w:rPr>
          <w:rFonts w:ascii="Times New Roman" w:eastAsia="Times New Roman" w:hAnsi="Times New Roman" w:cs="Times New Roman"/>
          <w:spacing w:val="2"/>
          <w:kern w:val="0"/>
          <w14:ligatures w14:val="none"/>
        </w:rPr>
        <w:t>elief in transforming mathematics learning through high-quality assessment methods</w:t>
      </w:r>
      <w:r w:rsidR="003C2FDB" w:rsidRPr="005E602E">
        <w:rPr>
          <w:rFonts w:ascii="Times New Roman" w:eastAsia="Times New Roman" w:hAnsi="Times New Roman" w:cs="Times New Roman"/>
          <w:spacing w:val="2"/>
          <w:kern w:val="0"/>
          <w14:ligatures w14:val="none"/>
        </w:rPr>
        <w:t>.</w:t>
      </w:r>
    </w:p>
    <w:p w14:paraId="720B068F" w14:textId="13ADBB62" w:rsidR="00A002CF" w:rsidRPr="005E602E" w:rsidRDefault="00A002CF" w:rsidP="00A002CF">
      <w:pPr>
        <w:widowControl w:val="0"/>
        <w:spacing w:after="0" w:line="216" w:lineRule="auto"/>
        <w:ind w:firstLine="284"/>
        <w:jc w:val="both"/>
        <w:rPr>
          <w:rFonts w:ascii="Times New Roman" w:eastAsia="Times New Roman" w:hAnsi="Times New Roman" w:cs="Times New Roman"/>
          <w:spacing w:val="2"/>
          <w:kern w:val="0"/>
          <w14:ligatures w14:val="none"/>
        </w:rPr>
      </w:pPr>
      <w:r w:rsidRPr="005E602E">
        <w:rPr>
          <w:rFonts w:ascii="Times New Roman" w:eastAsia="Times New Roman" w:hAnsi="Times New Roman" w:cs="Times New Roman"/>
          <w:spacing w:val="2"/>
          <w:kern w:val="0"/>
          <w14:ligatures w14:val="none"/>
        </w:rPr>
        <w:t xml:space="preserve">Application of assessment tools: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1) </w:t>
      </w:r>
      <w:r w:rsidR="003C2FDB" w:rsidRPr="005E602E">
        <w:rPr>
          <w:rFonts w:ascii="Times New Roman" w:eastAsia="Times New Roman" w:hAnsi="Times New Roman" w:cs="Times New Roman"/>
          <w:spacing w:val="2"/>
          <w:kern w:val="0"/>
          <w14:ligatures w14:val="none"/>
        </w:rPr>
        <w:t>e</w:t>
      </w:r>
      <w:r w:rsidRPr="005E602E">
        <w:rPr>
          <w:rFonts w:ascii="Times New Roman" w:eastAsia="Times New Roman" w:hAnsi="Times New Roman" w:cs="Times New Roman"/>
          <w:spacing w:val="2"/>
          <w:kern w:val="0"/>
          <w14:ligatures w14:val="none"/>
        </w:rPr>
        <w:t>mploying a variety of strategies and tools for formative assessment in mathematics</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2) </w:t>
      </w:r>
      <w:r w:rsidR="003C2FDB" w:rsidRPr="005E602E">
        <w:rPr>
          <w:rFonts w:ascii="Times New Roman" w:eastAsia="Times New Roman" w:hAnsi="Times New Roman" w:cs="Times New Roman"/>
          <w:spacing w:val="2"/>
          <w:kern w:val="0"/>
          <w14:ligatures w14:val="none"/>
        </w:rPr>
        <w:t>d</w:t>
      </w:r>
      <w:r w:rsidRPr="005E602E">
        <w:rPr>
          <w:rFonts w:ascii="Times New Roman" w:eastAsia="Times New Roman" w:hAnsi="Times New Roman" w:cs="Times New Roman"/>
          <w:spacing w:val="2"/>
          <w:kern w:val="0"/>
          <w14:ligatures w14:val="none"/>
        </w:rPr>
        <w:t>esigning engaging classroom assessments aligned with students’ culture, identity, experiences, and resources</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3) </w:t>
      </w:r>
      <w:r w:rsidR="003C2FDB" w:rsidRPr="005E602E">
        <w:rPr>
          <w:rFonts w:ascii="Times New Roman" w:eastAsia="Times New Roman" w:hAnsi="Times New Roman" w:cs="Times New Roman"/>
          <w:spacing w:val="2"/>
          <w:kern w:val="0"/>
          <w14:ligatures w14:val="none"/>
        </w:rPr>
        <w:t>d</w:t>
      </w:r>
      <w:r w:rsidRPr="005E602E">
        <w:rPr>
          <w:rFonts w:ascii="Times New Roman" w:eastAsia="Times New Roman" w:hAnsi="Times New Roman" w:cs="Times New Roman"/>
          <w:spacing w:val="2"/>
          <w:kern w:val="0"/>
          <w14:ligatures w14:val="none"/>
        </w:rPr>
        <w:t>ifferentiated assessment for diverse students</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4) </w:t>
      </w:r>
      <w:r w:rsidR="003C2FDB" w:rsidRPr="005E602E">
        <w:rPr>
          <w:rFonts w:ascii="Times New Roman" w:eastAsia="Times New Roman" w:hAnsi="Times New Roman" w:cs="Times New Roman"/>
          <w:spacing w:val="2"/>
          <w:kern w:val="0"/>
          <w14:ligatures w14:val="none"/>
        </w:rPr>
        <w:t>d</w:t>
      </w:r>
      <w:r w:rsidRPr="005E602E">
        <w:rPr>
          <w:rFonts w:ascii="Times New Roman" w:eastAsia="Times New Roman" w:hAnsi="Times New Roman" w:cs="Times New Roman"/>
          <w:spacing w:val="2"/>
          <w:kern w:val="0"/>
          <w14:ligatures w14:val="none"/>
        </w:rPr>
        <w:t>eveloping scoring schemes and enhancing students’ motivation</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 </w:t>
      </w:r>
      <w:r w:rsidR="003C2FDB" w:rsidRPr="005E602E">
        <w:rPr>
          <w:rFonts w:ascii="Times New Roman" w:eastAsia="Times New Roman" w:hAnsi="Times New Roman" w:cs="Times New Roman"/>
          <w:spacing w:val="2"/>
          <w:kern w:val="0"/>
          <w14:ligatures w14:val="none"/>
        </w:rPr>
        <w:t>(</w:t>
      </w:r>
      <w:r w:rsidRPr="005E602E">
        <w:rPr>
          <w:rFonts w:ascii="Times New Roman" w:eastAsia="Times New Roman" w:hAnsi="Times New Roman" w:cs="Times New Roman"/>
          <w:spacing w:val="2"/>
          <w:kern w:val="0"/>
          <w14:ligatures w14:val="none"/>
        </w:rPr>
        <w:t xml:space="preserve">5) </w:t>
      </w:r>
      <w:r w:rsidR="003C2FDB" w:rsidRPr="005E602E">
        <w:rPr>
          <w:rFonts w:ascii="Times New Roman" w:eastAsia="Times New Roman" w:hAnsi="Times New Roman" w:cs="Times New Roman"/>
          <w:spacing w:val="2"/>
          <w:kern w:val="0"/>
          <w14:ligatures w14:val="none"/>
        </w:rPr>
        <w:t>i</w:t>
      </w:r>
      <w:r w:rsidRPr="005E602E">
        <w:rPr>
          <w:rFonts w:ascii="Times New Roman" w:eastAsia="Times New Roman" w:hAnsi="Times New Roman" w:cs="Times New Roman"/>
          <w:spacing w:val="2"/>
          <w:kern w:val="0"/>
          <w14:ligatures w14:val="none"/>
        </w:rPr>
        <w:t>mplementing assessments based on out-of-class resources and interpreting the results</w:t>
      </w:r>
      <w:r w:rsidR="003C2FDB" w:rsidRPr="005E602E">
        <w:rPr>
          <w:rFonts w:ascii="Times New Roman" w:eastAsia="Times New Roman" w:hAnsi="Times New Roman" w:cs="Times New Roman"/>
          <w:spacing w:val="2"/>
          <w:kern w:val="0"/>
          <w14:ligatures w14:val="none"/>
        </w:rPr>
        <w:t>.</w:t>
      </w:r>
    </w:p>
    <w:p w14:paraId="2DA64678" w14:textId="46EE0D06" w:rsidR="00A002CF" w:rsidRPr="007E7DB1" w:rsidRDefault="00A002CF" w:rsidP="00A002CF">
      <w:pPr>
        <w:widowControl w:val="0"/>
        <w:spacing w:after="0" w:line="216" w:lineRule="auto"/>
        <w:ind w:firstLine="284"/>
        <w:jc w:val="both"/>
        <w:rPr>
          <w:rFonts w:ascii="Times New Roman" w:eastAsia="Times New Roman" w:hAnsi="Times New Roman" w:cs="Times New Roman"/>
          <w:kern w:val="0"/>
          <w14:ligatures w14:val="none"/>
        </w:rPr>
      </w:pPr>
      <w:r w:rsidRPr="007E7DB1">
        <w:rPr>
          <w:rFonts w:ascii="Times New Roman" w:eastAsia="Times New Roman" w:hAnsi="Times New Roman" w:cs="Times New Roman"/>
          <w:kern w:val="0"/>
          <w14:ligatures w14:val="none"/>
        </w:rPr>
        <w:lastRenderedPageBreak/>
        <w:t>Analys</w:t>
      </w:r>
      <w:r w:rsidR="00B43561"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is and presentation skills: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1) </w:t>
      </w:r>
      <w:r w:rsidR="003C2FDB" w:rsidRPr="007E7DB1">
        <w:rPr>
          <w:rFonts w:ascii="Times New Roman" w:eastAsia="Times New Roman" w:hAnsi="Times New Roman" w:cs="Times New Roman"/>
          <w:kern w:val="0"/>
          <w14:ligatures w14:val="none"/>
        </w:rPr>
        <w:t>a</w:t>
      </w:r>
      <w:r w:rsidRPr="007E7DB1">
        <w:rPr>
          <w:rFonts w:ascii="Times New Roman" w:eastAsia="Times New Roman" w:hAnsi="Times New Roman" w:cs="Times New Roman"/>
          <w:kern w:val="0"/>
          <w14:ligatures w14:val="none"/>
        </w:rPr>
        <w:t>nalysis of classroom activities and test questions</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2) </w:t>
      </w:r>
      <w:r w:rsidR="003C2FDB" w:rsidRPr="007E7DB1">
        <w:rPr>
          <w:rFonts w:ascii="Times New Roman" w:eastAsia="Times New Roman" w:hAnsi="Times New Roman" w:cs="Times New Roman"/>
          <w:kern w:val="0"/>
          <w14:ligatures w14:val="none"/>
        </w:rPr>
        <w:t>a</w:t>
      </w:r>
      <w:r w:rsidRPr="007E7DB1">
        <w:rPr>
          <w:rFonts w:ascii="Times New Roman" w:eastAsia="Times New Roman" w:hAnsi="Times New Roman" w:cs="Times New Roman"/>
          <w:kern w:val="0"/>
          <w14:ligatures w14:val="none"/>
        </w:rPr>
        <w:t>ssisting students in adjusting and improving their learning using assessment information</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3) </w:t>
      </w:r>
      <w:r w:rsidR="003C2FDB" w:rsidRPr="007E7DB1">
        <w:rPr>
          <w:rFonts w:ascii="Times New Roman" w:eastAsia="Times New Roman" w:hAnsi="Times New Roman" w:cs="Times New Roman"/>
          <w:kern w:val="0"/>
          <w14:ligatures w14:val="none"/>
        </w:rPr>
        <w:t>p</w:t>
      </w:r>
      <w:r w:rsidRPr="007E7DB1">
        <w:rPr>
          <w:rFonts w:ascii="Times New Roman" w:eastAsia="Times New Roman" w:hAnsi="Times New Roman" w:cs="Times New Roman"/>
          <w:kern w:val="0"/>
          <w14:ligatures w14:val="none"/>
        </w:rPr>
        <w:t>roviding effective and constructive feedback on students’ performance, emphasizing strengths and weaknesses</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4) </w:t>
      </w:r>
      <w:r w:rsidR="003C2FDB" w:rsidRPr="007E7DB1">
        <w:rPr>
          <w:rFonts w:ascii="Times New Roman" w:eastAsia="Times New Roman" w:hAnsi="Times New Roman" w:cs="Times New Roman"/>
          <w:kern w:val="0"/>
          <w14:ligatures w14:val="none"/>
        </w:rPr>
        <w:t>e</w:t>
      </w:r>
      <w:r w:rsidRPr="007E7DB1">
        <w:rPr>
          <w:rFonts w:ascii="Times New Roman" w:eastAsia="Times New Roman" w:hAnsi="Times New Roman" w:cs="Times New Roman"/>
          <w:kern w:val="0"/>
          <w14:ligatures w14:val="none"/>
        </w:rPr>
        <w:t>xplaining one’s own interpretations of assessment results and reasoning about educational decisions</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5) </w:t>
      </w:r>
      <w:r w:rsidR="003C2FDB" w:rsidRPr="007E7DB1">
        <w:rPr>
          <w:rFonts w:ascii="Times New Roman" w:eastAsia="Times New Roman" w:hAnsi="Times New Roman" w:cs="Times New Roman"/>
          <w:kern w:val="0"/>
          <w14:ligatures w14:val="none"/>
        </w:rPr>
        <w:t>e</w:t>
      </w:r>
      <w:r w:rsidRPr="007E7DB1">
        <w:rPr>
          <w:rFonts w:ascii="Times New Roman" w:eastAsia="Times New Roman" w:hAnsi="Times New Roman" w:cs="Times New Roman"/>
          <w:kern w:val="0"/>
          <w14:ligatures w14:val="none"/>
        </w:rPr>
        <w:t>ffective interaction and collaboration with others in the school environment (including students)</w:t>
      </w:r>
      <w:r w:rsidR="003C2FDB" w:rsidRPr="007E7DB1">
        <w:rPr>
          <w:rFonts w:ascii="Times New Roman" w:eastAsia="Times New Roman" w:hAnsi="Times New Roman" w:cs="Times New Roman"/>
          <w:kern w:val="0"/>
          <w14:ligatures w14:val="none"/>
        </w:rPr>
        <w:t>.</w:t>
      </w:r>
    </w:p>
    <w:p w14:paraId="0055DEB1" w14:textId="42D6E5BA" w:rsidR="00A002CF" w:rsidRPr="00A002CF" w:rsidRDefault="00A002CF" w:rsidP="00A002CF">
      <w:pPr>
        <w:widowControl w:val="0"/>
        <w:spacing w:after="0" w:line="216" w:lineRule="auto"/>
        <w:ind w:firstLine="284"/>
        <w:jc w:val="both"/>
        <w:rPr>
          <w:rFonts w:ascii="Times New Roman" w:eastAsia="Times New Roman" w:hAnsi="Times New Roman" w:cs="Times New Roman"/>
          <w:kern w:val="0"/>
          <w14:ligatures w14:val="none"/>
        </w:rPr>
      </w:pPr>
      <w:r w:rsidRPr="007E7DB1">
        <w:rPr>
          <w:rFonts w:ascii="Times New Roman" w:eastAsia="Times New Roman" w:hAnsi="Times New Roman" w:cs="Times New Roman"/>
          <w:kern w:val="0"/>
          <w14:ligatures w14:val="none"/>
        </w:rPr>
        <w:t xml:space="preserve">Mathematical perception: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1) </w:t>
      </w:r>
      <w:r w:rsidR="003C2FDB" w:rsidRPr="007E7DB1">
        <w:rPr>
          <w:rFonts w:ascii="Times New Roman" w:eastAsia="Times New Roman" w:hAnsi="Times New Roman" w:cs="Times New Roman"/>
          <w:kern w:val="0"/>
          <w14:ligatures w14:val="none"/>
        </w:rPr>
        <w:t>p</w:t>
      </w:r>
      <w:r w:rsidRPr="007E7DB1">
        <w:rPr>
          <w:rFonts w:ascii="Times New Roman" w:eastAsia="Times New Roman" w:hAnsi="Times New Roman" w:cs="Times New Roman"/>
          <w:kern w:val="0"/>
          <w14:ligatures w14:val="none"/>
        </w:rPr>
        <w:t>ossessing deep and conceptual knowledge in mathematics</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2) </w:t>
      </w:r>
      <w:r w:rsidR="003C2FDB" w:rsidRPr="007E7DB1">
        <w:rPr>
          <w:rFonts w:ascii="Times New Roman" w:eastAsia="Times New Roman" w:hAnsi="Times New Roman" w:cs="Times New Roman"/>
          <w:kern w:val="0"/>
          <w14:ligatures w14:val="none"/>
        </w:rPr>
        <w:t>a</w:t>
      </w:r>
      <w:r w:rsidRPr="007E7DB1">
        <w:rPr>
          <w:rFonts w:ascii="Times New Roman" w:eastAsia="Times New Roman" w:hAnsi="Times New Roman" w:cs="Times New Roman"/>
          <w:kern w:val="0"/>
          <w14:ligatures w14:val="none"/>
        </w:rPr>
        <w:t>bility to identify the type of students’ errors in problem-solving and their underlying causes</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3) </w:t>
      </w:r>
      <w:r w:rsidR="003C2FDB" w:rsidRPr="007E7DB1">
        <w:rPr>
          <w:rFonts w:ascii="Times New Roman" w:eastAsia="Times New Roman" w:hAnsi="Times New Roman" w:cs="Times New Roman"/>
          <w:kern w:val="0"/>
          <w14:ligatures w14:val="none"/>
        </w:rPr>
        <w:t>s</w:t>
      </w:r>
      <w:r w:rsidRPr="007E7DB1">
        <w:rPr>
          <w:rFonts w:ascii="Times New Roman" w:eastAsia="Times New Roman" w:hAnsi="Times New Roman" w:cs="Times New Roman"/>
          <w:kern w:val="0"/>
          <w14:ligatures w14:val="none"/>
        </w:rPr>
        <w:t>kill in using mathematics education tools during classroom assessment</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4) </w:t>
      </w:r>
      <w:r w:rsidR="003C2FDB" w:rsidRPr="007E7DB1">
        <w:rPr>
          <w:rFonts w:ascii="Times New Roman" w:eastAsia="Times New Roman" w:hAnsi="Times New Roman" w:cs="Times New Roman"/>
          <w:kern w:val="0"/>
          <w14:ligatures w14:val="none"/>
        </w:rPr>
        <w:t>l</w:t>
      </w:r>
      <w:r w:rsidRPr="007E7DB1">
        <w:rPr>
          <w:rFonts w:ascii="Times New Roman" w:eastAsia="Times New Roman" w:hAnsi="Times New Roman" w:cs="Times New Roman"/>
          <w:kern w:val="0"/>
          <w14:ligatures w14:val="none"/>
        </w:rPr>
        <w:t>ogical flexibility in exploring and pursuing different problem-solving methods</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 </w:t>
      </w:r>
      <w:r w:rsidR="003C2FDB" w:rsidRPr="007E7DB1">
        <w:rPr>
          <w:rFonts w:ascii="Times New Roman" w:eastAsia="Times New Roman" w:hAnsi="Times New Roman" w:cs="Times New Roman"/>
          <w:kern w:val="0"/>
          <w14:ligatures w14:val="none"/>
        </w:rPr>
        <w:t>(</w:t>
      </w:r>
      <w:r w:rsidRPr="007E7DB1">
        <w:rPr>
          <w:rFonts w:ascii="Times New Roman" w:eastAsia="Times New Roman" w:hAnsi="Times New Roman" w:cs="Times New Roman"/>
          <w:kern w:val="0"/>
          <w14:ligatures w14:val="none"/>
        </w:rPr>
        <w:t xml:space="preserve">5) </w:t>
      </w:r>
      <w:r w:rsidR="003C2FDB" w:rsidRPr="007E7DB1">
        <w:rPr>
          <w:rFonts w:ascii="Times New Roman" w:eastAsia="Times New Roman" w:hAnsi="Times New Roman" w:cs="Times New Roman"/>
          <w:kern w:val="0"/>
          <w14:ligatures w14:val="none"/>
        </w:rPr>
        <w:t>a</w:t>
      </w:r>
      <w:r w:rsidRPr="007E7DB1">
        <w:rPr>
          <w:rFonts w:ascii="Times New Roman" w:eastAsia="Times New Roman" w:hAnsi="Times New Roman" w:cs="Times New Roman"/>
          <w:kern w:val="0"/>
          <w14:ligatures w14:val="none"/>
        </w:rPr>
        <w:t>bility to rank / sequence / tier tasks and mathematical problems</w:t>
      </w:r>
    </w:p>
    <w:p w14:paraId="794CE83E" w14:textId="77777777" w:rsidR="00A002CF" w:rsidRPr="00A002CF" w:rsidRDefault="00A002CF" w:rsidP="00A002CF">
      <w:pPr>
        <w:widowControl w:val="0"/>
        <w:spacing w:after="0" w:line="216" w:lineRule="auto"/>
        <w:ind w:firstLine="284"/>
        <w:jc w:val="both"/>
        <w:rPr>
          <w:rFonts w:ascii="Times New Roman" w:eastAsia="Times New Roman" w:hAnsi="Times New Roman" w:cs="Times New Roman"/>
          <w:kern w:val="0"/>
          <w14:ligatures w14:val="none"/>
        </w:rPr>
      </w:pPr>
      <w:r w:rsidRPr="00A002CF">
        <w:rPr>
          <w:rFonts w:ascii="Times New Roman" w:eastAsia="Times New Roman" w:hAnsi="Times New Roman" w:cs="Times New Roman"/>
          <w:kern w:val="0"/>
          <w14:ligatures w14:val="none"/>
        </w:rPr>
        <w:t>These domains and their constituent skills were then evaluated and prioritized through the Fuzzy Delphi technique, with expert ratings. The analysis demonstrated consensus among the panel of experts regarding the significance of these skills, reached after just two iterative rounds. Of the 385 participating teachers, 117 (30.4%) were male; mean age was 34.63 years, with an average of 8.85 years of teaching experience. Regarding educational attainment, 200 held a bachelor's degree, 161 held a master's degree, and 24 held a doctorate.</w:t>
      </w:r>
    </w:p>
    <w:p w14:paraId="3EC1E170" w14:textId="1676785B" w:rsidR="00BA047A" w:rsidRPr="00A002CF" w:rsidRDefault="00A002CF" w:rsidP="00A002CF">
      <w:pPr>
        <w:widowControl w:val="0"/>
        <w:spacing w:after="0" w:line="216" w:lineRule="auto"/>
        <w:ind w:firstLine="284"/>
        <w:jc w:val="both"/>
        <w:rPr>
          <w:rFonts w:ascii="Times New Roman" w:eastAsia="Times New Roman" w:hAnsi="Times New Roman" w:cs="Times New Roman"/>
          <w:spacing w:val="-4"/>
          <w:kern w:val="0"/>
          <w14:ligatures w14:val="none"/>
        </w:rPr>
      </w:pPr>
      <w:r w:rsidRPr="00A002CF">
        <w:rPr>
          <w:rFonts w:ascii="Times New Roman" w:eastAsia="Times New Roman" w:hAnsi="Times New Roman" w:cs="Times New Roman"/>
          <w:spacing w:val="-4"/>
          <w:kern w:val="0"/>
          <w14:ligatures w14:val="none"/>
        </w:rPr>
        <w:t>In the quantitative phase, the validity and reliability indices were satisfactory (CVR &gt; 0.51, CVI &gt; 0.79, Cronbach’s alpha &gt; 0.80). Confirmatory factor analysis (CFA) showed that the four-factor model exhibited fit indices slightly below conventional thresholds (CFI = 0.89 vs. the ≥0.90 benchmark; RMSEA = 0.096 vs. the ≤0.08 benchmark). Given the exploratory nature of the study, and the tendency of RMSEA to be inflated in larger samples with multiple indicators (Shi et al., 2019), these values were deemed acceptable. However, this marginal fit is acknowledged as a limitation of the current instrument. The mean scores ranged from 3.02 to 3.67 on a 5-point Likert scale, indicating a moderate level of perceived skill mastery among teachers. All factor loadings were above 0.50, showing adequate associations between the items and their respective constructs. Discriminant validity was also assessed using the Fornell-Larcker criterion, comparing the square root of AVE for each construct with its correlations with other constructs. Results confirmed adequate discriminant validity (Table 6). These findings support the construct validity and reliability of the developed instrument, suggesting that the questionnaire can serve as a reliable and standardized tool for assessing teachers’ skills in descriptive mathematics assessment.</w:t>
      </w:r>
    </w:p>
    <w:p w14:paraId="7A17E741" w14:textId="77777777" w:rsidR="00A002CF" w:rsidRPr="00A002CF" w:rsidRDefault="00BA047A" w:rsidP="00A002CF">
      <w:pPr>
        <w:spacing w:before="120" w:after="0" w:line="216" w:lineRule="auto"/>
        <w:jc w:val="both"/>
        <w:rPr>
          <w:rFonts w:ascii="Times New Roman" w:eastAsia="Times New Roman" w:hAnsi="Times New Roman" w:cs="Times New Roman"/>
          <w:spacing w:val="-6"/>
          <w:kern w:val="0"/>
          <w14:ligatures w14:val="none"/>
        </w:rPr>
      </w:pPr>
      <w:r w:rsidRPr="00A002CF">
        <w:rPr>
          <w:rFonts w:ascii="Times New Roman Bold" w:eastAsia="Times New Roman" w:hAnsi="Times New Roman Bold" w:cs="IRMitra"/>
          <w:b/>
          <w:bCs/>
          <w:color w:val="3366CC"/>
          <w:spacing w:val="-6"/>
          <w:kern w:val="0"/>
          <w14:ligatures w14:val="none"/>
        </w:rPr>
        <w:t>Conclusion</w:t>
      </w:r>
      <w:r w:rsidR="005C76D2" w:rsidRPr="00A002CF">
        <w:rPr>
          <w:rFonts w:ascii="Times New Roman Bold" w:eastAsia="Times New Roman" w:hAnsi="Times New Roman Bold" w:cs="IRMitra"/>
          <w:b/>
          <w:bCs/>
          <w:color w:val="3366CC"/>
          <w:spacing w:val="-6"/>
          <w:kern w:val="0"/>
          <w14:ligatures w14:val="none"/>
        </w:rPr>
        <w:t xml:space="preserve"> and Recommendations</w:t>
      </w:r>
      <w:r w:rsidR="005C76D2" w:rsidRPr="00A002CF">
        <w:rPr>
          <w:rFonts w:ascii="Times New Roman" w:eastAsia="Calibri" w:hAnsi="Times New Roman" w:cs="Times New Roman"/>
          <w:b/>
          <w:bCs/>
          <w:color w:val="4472C4"/>
          <w:spacing w:val="-6"/>
          <w:kern w:val="0"/>
          <w14:ligatures w14:val="none"/>
        </w:rPr>
        <w:t>:</w:t>
      </w:r>
      <w:r w:rsidR="005C76D2" w:rsidRPr="00A002CF">
        <w:rPr>
          <w:rFonts w:ascii="Times New Roman" w:eastAsia="Calibri" w:hAnsi="Times New Roman" w:cs="Times New Roman"/>
          <w:color w:val="4472C4"/>
          <w:spacing w:val="-6"/>
          <w:kern w:val="0"/>
          <w14:ligatures w14:val="none"/>
        </w:rPr>
        <w:t xml:space="preserve"> </w:t>
      </w:r>
      <w:r w:rsidR="00A002CF" w:rsidRPr="00A002CF">
        <w:rPr>
          <w:rFonts w:ascii="Times New Roman" w:eastAsia="Times New Roman" w:hAnsi="Times New Roman" w:cs="Times New Roman"/>
          <w:spacing w:val="-6"/>
          <w:kern w:val="0"/>
          <w14:ligatures w14:val="none"/>
        </w:rPr>
        <w:t>Based on statistical results, application of assessment tools showed the highest mean score (mean = 3.67, high factor loadings), and analysis and presentation skills showed the lowest mean score (mean = 3.02, lower factor loadings).Overall skill levels were found to be moderate (ranging from 3.02 to 3.67).</w:t>
      </w:r>
    </w:p>
    <w:p w14:paraId="020FA419" w14:textId="77777777" w:rsidR="00A002CF" w:rsidRPr="00A002CF" w:rsidRDefault="00A002CF" w:rsidP="00A002CF">
      <w:pPr>
        <w:spacing w:after="0" w:line="216" w:lineRule="auto"/>
        <w:ind w:firstLine="284"/>
        <w:jc w:val="both"/>
        <w:rPr>
          <w:rFonts w:ascii="Times New Roman" w:eastAsia="Times New Roman" w:hAnsi="Times New Roman" w:cs="Times New Roman"/>
          <w:spacing w:val="-2"/>
          <w:kern w:val="0"/>
          <w14:ligatures w14:val="none"/>
        </w:rPr>
      </w:pPr>
      <w:r w:rsidRPr="00A002CF">
        <w:rPr>
          <w:rFonts w:ascii="Times New Roman" w:eastAsia="Times New Roman" w:hAnsi="Times New Roman" w:cs="Times New Roman"/>
          <w:spacing w:val="-2"/>
          <w:kern w:val="0"/>
          <w14:ligatures w14:val="none"/>
        </w:rPr>
        <w:t xml:space="preserve">Knowledge of descriptive assessment explained about 20.13% of total variance, reflecting teachers' ability to recognize the objectives, characteristics, and differences from traditional assessment. Application of assessment tools accounted for about 20.03% of the variance and </w:t>
      </w:r>
    </w:p>
    <w:p w14:paraId="2D1713BF" w14:textId="77777777" w:rsidR="00A002CF" w:rsidRPr="00A002CF" w:rsidRDefault="00A002CF" w:rsidP="00A002CF">
      <w:pPr>
        <w:spacing w:after="0" w:line="216" w:lineRule="auto"/>
        <w:ind w:firstLine="284"/>
        <w:jc w:val="both"/>
        <w:rPr>
          <w:rFonts w:ascii="Times New Roman" w:eastAsia="Times New Roman" w:hAnsi="Times New Roman" w:cs="Times New Roman"/>
          <w:spacing w:val="-2"/>
          <w:kern w:val="0"/>
          <w14:ligatures w14:val="none"/>
        </w:rPr>
      </w:pPr>
      <w:r w:rsidRPr="00A002CF">
        <w:rPr>
          <w:rFonts w:ascii="Times New Roman" w:eastAsia="Times New Roman" w:hAnsi="Times New Roman" w:cs="Times New Roman"/>
          <w:spacing w:val="-2"/>
          <w:kern w:val="0"/>
          <w14:ligatures w14:val="none"/>
        </w:rPr>
        <w:t>The strongest dimension was the Application (mean = 3.67), and played a key role in demonstrating teachers' ability to utilize checklists, portfolios, and observation tools. Analysis and presentation skills explained about 17.50% of the variance, being the weakest (mean = 3.02). Mathematical perception accounted for about 14.42% of the variance. This newly identified dimension, comprising five sub-skills (deep mathematical knowledge, detecting student errors, using mathematics teaching tools, flexibility in reviewing solution methods, and task grading ability), may help link pedagogical content knowledge (PCK) with descriptive assessmen.</w:t>
      </w:r>
    </w:p>
    <w:p w14:paraId="1613F1C8" w14:textId="695D56DC" w:rsidR="00BA047A" w:rsidRPr="00A002CF" w:rsidRDefault="00A002CF" w:rsidP="00A002CF">
      <w:pPr>
        <w:spacing w:after="0" w:line="216" w:lineRule="auto"/>
        <w:ind w:firstLine="284"/>
        <w:jc w:val="both"/>
        <w:rPr>
          <w:rFonts w:ascii="Times New Roman" w:eastAsia="Times New Roman" w:hAnsi="Times New Roman" w:cs="Times New Roman"/>
          <w:spacing w:val="-4"/>
          <w:kern w:val="0"/>
          <w14:ligatures w14:val="none"/>
        </w:rPr>
      </w:pPr>
      <w:r w:rsidRPr="00A002CF">
        <w:rPr>
          <w:rFonts w:ascii="Times New Roman" w:eastAsia="Times New Roman" w:hAnsi="Times New Roman" w:cs="Times New Roman"/>
          <w:spacing w:val="-4"/>
          <w:kern w:val="0"/>
          <w14:ligatures w14:val="none"/>
        </w:rPr>
        <w:t>This study had limitations. First, the scarcity of similar studies limited the comparison. Second, simple random sampling was used; future research should employ stratified sampling proportional to provincial teacher populations. Third, the tool's direct impact on student learning was not examined. Although the results demonstrated acceptable validity and reliability, assessing practical effectiveness requires further investigation. It is recommended that future research investigate the relationship between teacher skills (measured by this tool) and student academic progress in mathematics to provide further empirical evidence on its role in enhancing learning.</w:t>
      </w:r>
    </w:p>
    <w:bookmarkEnd w:id="0"/>
    <w:p w14:paraId="263F113C" w14:textId="09601C06" w:rsidR="00BA047A" w:rsidRPr="001F2D89" w:rsidRDefault="005C76D2" w:rsidP="00A002CF">
      <w:pPr>
        <w:spacing w:before="120" w:after="0" w:line="216" w:lineRule="auto"/>
        <w:jc w:val="both"/>
        <w:outlineLvl w:val="1"/>
        <w:rPr>
          <w:rFonts w:ascii="Times New Roman" w:eastAsia="Calibri" w:hAnsi="Times New Roman" w:cs="Times New Roman"/>
          <w:b/>
          <w:bCs/>
          <w:color w:val="4472C4"/>
          <w:kern w:val="0"/>
          <w14:ligatures w14:val="none"/>
        </w:rPr>
      </w:pPr>
      <w:r w:rsidRPr="001F2D89">
        <w:rPr>
          <w:rFonts w:ascii="Times New Roman" w:eastAsia="Calibri" w:hAnsi="Times New Roman" w:cs="Times New Roman"/>
          <w:b/>
          <w:bCs/>
          <w:color w:val="4472C4"/>
          <w:kern w:val="0"/>
          <w14:ligatures w14:val="none"/>
        </w:rPr>
        <w:t>Ethical Considerations:</w:t>
      </w:r>
      <w:r w:rsidRPr="001F2D89">
        <w:rPr>
          <w:rFonts w:ascii="Calibri" w:eastAsia="Calibri" w:hAnsi="Calibri" w:cs="Arial"/>
          <w:kern w:val="0"/>
          <w14:ligatures w14:val="none"/>
        </w:rPr>
        <w:t xml:space="preserve"> </w:t>
      </w:r>
      <w:r w:rsidR="00A002CF" w:rsidRPr="00A002CF">
        <w:rPr>
          <w:rFonts w:ascii="Times New Roman" w:eastAsia="Times New Roman" w:hAnsi="Times New Roman" w:cs="Times New Roman"/>
          <w:kern w:val="0"/>
          <w14:ligatures w14:val="none"/>
        </w:rPr>
        <w:t>This study was carried out with full respect for the rights, dignity, and privacy of all participants. Informed consent was obtained prior to data collection, and participation was entirely voluntary. Participants were free to withdraw from the study at any stage without any consequences. All responses were collected anonymously, and confidentiality of participants’ information was strictly maintained throughout the research process. This study was deemed exempt from full ethical review by the Farhangian University (Azarbaijan Gharbi Branch) because it relied solely on anonymous questionnaire data and involved no collection of identifiable or sensitive personal information.</w:t>
      </w:r>
    </w:p>
    <w:p w14:paraId="1743BBD1" w14:textId="4A561ADA" w:rsidR="005C76D2" w:rsidRPr="005E61D0" w:rsidRDefault="00BA047A" w:rsidP="00A002CF">
      <w:pPr>
        <w:spacing w:before="120" w:after="0" w:line="216" w:lineRule="auto"/>
        <w:jc w:val="both"/>
        <w:rPr>
          <w:rFonts w:ascii="Times New Roman" w:eastAsia="Times New Roman" w:hAnsi="Times New Roman" w:cs="Times New Roman"/>
          <w:spacing w:val="-6"/>
          <w:kern w:val="0"/>
          <w14:ligatures w14:val="none"/>
        </w:rPr>
      </w:pPr>
      <w:r w:rsidRPr="005E61D0">
        <w:rPr>
          <w:rFonts w:ascii="Times New Roman" w:eastAsia="Calibri" w:hAnsi="Times New Roman" w:cs="Times New Roman"/>
          <w:b/>
          <w:bCs/>
          <w:color w:val="4472C4"/>
          <w:spacing w:val="-6"/>
          <w:kern w:val="0"/>
          <w14:ligatures w14:val="none"/>
        </w:rPr>
        <w:t xml:space="preserve">Role of Each </w:t>
      </w:r>
      <w:r w:rsidR="005C76D2" w:rsidRPr="005E61D0">
        <w:rPr>
          <w:rFonts w:ascii="Times New Roman" w:eastAsia="Calibri" w:hAnsi="Times New Roman" w:cs="Times New Roman"/>
          <w:b/>
          <w:bCs/>
          <w:color w:val="4472C4"/>
          <w:spacing w:val="-6"/>
          <w:kern w:val="0"/>
          <w14:ligatures w14:val="none"/>
        </w:rPr>
        <w:t xml:space="preserve">Author: </w:t>
      </w:r>
      <w:r w:rsidR="00A002CF" w:rsidRPr="00A002CF">
        <w:rPr>
          <w:rFonts w:ascii="Times New Roman" w:eastAsia="Times New Roman" w:hAnsi="Times New Roman" w:cs="Times New Roman"/>
          <w:spacing w:val="-6"/>
          <w:kern w:val="0"/>
          <w14:ligatures w14:val="none"/>
        </w:rPr>
        <w:t>The first author drafted the manuscript. The second author performed the statistical analysis. The third author provided consultation. All authors reviewed and approved the final version.</w:t>
      </w:r>
    </w:p>
    <w:p w14:paraId="1C88F5AE" w14:textId="602AAFF5" w:rsidR="005C76D2" w:rsidRPr="001F2D89" w:rsidRDefault="005C76D2" w:rsidP="00A002CF">
      <w:pPr>
        <w:spacing w:before="120" w:after="0" w:line="216" w:lineRule="auto"/>
        <w:jc w:val="both"/>
        <w:rPr>
          <w:rFonts w:ascii="Times New Roman" w:eastAsia="Times New Roman" w:hAnsi="Times New Roman" w:cs="Times New Roman"/>
          <w:kern w:val="0"/>
          <w14:ligatures w14:val="none"/>
        </w:rPr>
      </w:pPr>
      <w:r w:rsidRPr="001F2D89">
        <w:rPr>
          <w:rFonts w:ascii="Times New Roman" w:eastAsia="Calibri" w:hAnsi="Times New Roman" w:cs="Times New Roman"/>
          <w:b/>
          <w:bCs/>
          <w:color w:val="4472C4"/>
          <w:kern w:val="0"/>
          <w14:ligatures w14:val="none"/>
        </w:rPr>
        <w:t xml:space="preserve">Conflict of Interest: </w:t>
      </w:r>
      <w:r w:rsidR="009D2EB8" w:rsidRPr="009D2EB8">
        <w:rPr>
          <w:rFonts w:ascii="Times New Roman" w:eastAsia="Times New Roman" w:hAnsi="Times New Roman" w:cs="Times New Roman"/>
          <w:kern w:val="0"/>
          <w14:ligatures w14:val="none"/>
        </w:rPr>
        <w:t>The authors declare that there is no conflict of interest</w:t>
      </w:r>
      <w:r w:rsidR="00BA047A" w:rsidRPr="001F2D89">
        <w:rPr>
          <w:rFonts w:ascii="Times New Roman" w:eastAsia="Times New Roman" w:hAnsi="Times New Roman" w:cs="Times New Roman"/>
          <w:kern w:val="0"/>
          <w14:ligatures w14:val="none"/>
        </w:rPr>
        <w:t>.</w:t>
      </w:r>
    </w:p>
    <w:p w14:paraId="1BC35B24" w14:textId="77777777" w:rsidR="005C76D2" w:rsidRPr="001F2D89" w:rsidRDefault="005C76D2" w:rsidP="005C76D2">
      <w:pPr>
        <w:spacing w:after="0" w:line="240" w:lineRule="auto"/>
      </w:pPr>
    </w:p>
    <w:p w14:paraId="75AA58ED" w14:textId="77777777" w:rsidR="005C76D2" w:rsidRPr="001F2D89" w:rsidRDefault="005C76D2" w:rsidP="005C76D2">
      <w:pPr>
        <w:spacing w:after="0" w:line="240" w:lineRule="auto"/>
        <w:sectPr w:rsidR="005C76D2" w:rsidRPr="001F2D89" w:rsidSect="00893722">
          <w:headerReference w:type="even" r:id="rId8"/>
          <w:headerReference w:type="default" r:id="rId9"/>
          <w:footerReference w:type="even" r:id="rId10"/>
          <w:footerReference w:type="default" r:id="rId11"/>
          <w:pgSz w:w="11907" w:h="16840" w:code="9"/>
          <w:pgMar w:top="1814" w:right="1134" w:bottom="1134" w:left="1134" w:header="964" w:footer="567" w:gutter="0"/>
          <w:cols w:space="720"/>
          <w:docGrid w:linePitch="360"/>
        </w:sectPr>
      </w:pPr>
    </w:p>
    <w:p w14:paraId="0BDA30FA" w14:textId="77777777" w:rsidR="005C76D2" w:rsidRPr="005C76D2" w:rsidRDefault="005C76D2" w:rsidP="005C76D2">
      <w:pPr>
        <w:spacing w:after="0" w:line="240" w:lineRule="auto"/>
        <w:rPr>
          <w:rFonts w:cs="B Nazanin"/>
          <w:sz w:val="24"/>
          <w:szCs w:val="24"/>
        </w:rPr>
      </w:pPr>
    </w:p>
    <w:sectPr w:rsidR="005C76D2" w:rsidRPr="005C76D2" w:rsidSect="00C508E7">
      <w:headerReference w:type="even" r:id="rId12"/>
      <w:headerReference w:type="default" r:id="rId13"/>
      <w:footerReference w:type="even" r:id="rId14"/>
      <w:footerReference w:type="default" r:id="rId15"/>
      <w:footnotePr>
        <w:numRestart w:val="eachPage"/>
      </w:footnotePr>
      <w:pgSz w:w="11907" w:h="16840" w:code="9"/>
      <w:pgMar w:top="1814" w:right="1134" w:bottom="1134" w:left="1134" w:header="964" w:footer="567" w:gutter="0"/>
      <w:pgNumType w:start="20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C85F3" w14:textId="77777777" w:rsidR="00716414" w:rsidRPr="001F2D89" w:rsidRDefault="00716414" w:rsidP="005C76D2">
      <w:pPr>
        <w:spacing w:after="0" w:line="240" w:lineRule="auto"/>
      </w:pPr>
      <w:r w:rsidRPr="001F2D89">
        <w:separator/>
      </w:r>
    </w:p>
  </w:endnote>
  <w:endnote w:type="continuationSeparator" w:id="0">
    <w:p w14:paraId="340F29F5" w14:textId="77777777" w:rsidR="00716414" w:rsidRPr="001F2D89" w:rsidRDefault="00716414" w:rsidP="005C76D2">
      <w:pPr>
        <w:spacing w:after="0" w:line="240" w:lineRule="auto"/>
      </w:pPr>
      <w:r w:rsidRPr="001F2D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Heading">
    <w:panose1 w:val="00000000000000000000"/>
    <w:charset w:val="00"/>
    <w:family w:val="auto"/>
    <w:pitch w:val="variable"/>
    <w:sig w:usb0="A00002EF" w:usb1="4000204B" w:usb2="00000000" w:usb3="00000000" w:csb0="0000019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B Zar">
    <w:panose1 w:val="00000400000000000000"/>
    <w:charset w:val="B2"/>
    <w:family w:val="auto"/>
    <w:pitch w:val="variable"/>
    <w:sig w:usb0="00002001" w:usb1="80000000" w:usb2="00000008" w:usb3="00000000" w:csb0="00000040" w:csb1="00000000"/>
  </w:font>
  <w:font w:name="IRMitra">
    <w:altName w:val="Calibri"/>
    <w:charset w:val="00"/>
    <w:family w:val="auto"/>
    <w:pitch w:val="variable"/>
    <w:sig w:usb0="21002A87" w:usb1="00000000" w:usb2="00000000" w:usb3="00000000" w:csb0="000101FF" w:csb1="00000000"/>
  </w:font>
  <w:font w:name="B Mitra">
    <w:panose1 w:val="00000400000000000000"/>
    <w:charset w:val="B2"/>
    <w:family w:val="auto"/>
    <w:pitch w:val="variable"/>
    <w:sig w:usb0="00002001" w:usb1="80000000" w:usb2="00000008" w:usb3="00000000" w:csb0="00000040" w:csb1="00000000"/>
  </w:font>
  <w:font w:name="Aptos">
    <w:charset w:val="00"/>
    <w:family w:val="swiss"/>
    <w:pitch w:val="variable"/>
    <w:sig w:usb0="20000287" w:usb1="00000003" w:usb2="00000000" w:usb3="00000000" w:csb0="0000019F" w:csb1="00000000"/>
  </w:font>
  <w:font w:name="IRNumber">
    <w:altName w:val="Microsoft Sans Serif"/>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38D5" w14:textId="637C4127" w:rsidR="00C34ED1" w:rsidRPr="001F2D89" w:rsidRDefault="00C3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368B" w14:textId="0AF8AEEC" w:rsidR="00C34ED1" w:rsidRPr="001F2D89" w:rsidRDefault="00C34ED1" w:rsidP="00C34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DD21" w14:textId="0346C4A3" w:rsidR="004A0B6B" w:rsidRPr="001F2D89" w:rsidRDefault="004A0B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89FB8" w14:textId="4FC3001F" w:rsidR="004A0B6B" w:rsidRPr="001F2D89" w:rsidRDefault="004A0B6B" w:rsidP="00C3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E314A" w14:textId="77777777" w:rsidR="00716414" w:rsidRPr="001F2D89" w:rsidRDefault="00716414" w:rsidP="005C76D2">
      <w:pPr>
        <w:spacing w:after="0" w:line="240" w:lineRule="auto"/>
      </w:pPr>
      <w:r w:rsidRPr="001F2D89">
        <w:separator/>
      </w:r>
    </w:p>
  </w:footnote>
  <w:footnote w:type="continuationSeparator" w:id="0">
    <w:p w14:paraId="653669BC" w14:textId="77777777" w:rsidR="00716414" w:rsidRPr="001F2D89" w:rsidRDefault="00716414" w:rsidP="005C76D2">
      <w:pPr>
        <w:spacing w:after="0" w:line="240" w:lineRule="auto"/>
      </w:pPr>
      <w:r w:rsidRPr="001F2D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F8FF3" w14:textId="3775A44D"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3360" behindDoc="1" locked="0" layoutInCell="1" allowOverlap="1" wp14:anchorId="3BBB1EDA" wp14:editId="149B6B30">
              <wp:simplePos x="0" y="0"/>
              <wp:positionH relativeFrom="margin">
                <wp:posOffset>0</wp:posOffset>
              </wp:positionH>
              <wp:positionV relativeFrom="paragraph">
                <wp:posOffset>-635</wp:posOffset>
              </wp:positionV>
              <wp:extent cx="6120000" cy="396000"/>
              <wp:effectExtent l="0" t="0" r="14605" b="23495"/>
              <wp:wrapNone/>
              <wp:docPr id="298096439"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1F2D89" w14:paraId="6D098117" w14:textId="77777777" w:rsidTr="004A0B6B">
                            <w:trPr>
                              <w:jc w:val="center"/>
                            </w:trPr>
                            <w:tc>
                              <w:tcPr>
                                <w:tcW w:w="4602" w:type="dxa"/>
                                <w:shd w:val="clear" w:color="auto" w:fill="DEEAF6"/>
                              </w:tcPr>
                              <w:p w14:paraId="2A968DA0" w14:textId="515D5993" w:rsidR="004A0B6B" w:rsidRPr="001F2D89" w:rsidRDefault="004A0B6B" w:rsidP="004B5ED7">
                                <w:pPr>
                                  <w:tabs>
                                    <w:tab w:val="center" w:pos="4513"/>
                                    <w:tab w:val="right" w:pos="9026"/>
                                  </w:tabs>
                                  <w:bidi/>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Volume </w:t>
                                </w:r>
                                <w:r w:rsidR="003F3401" w:rsidRPr="001F2D89">
                                  <w:rPr>
                                    <w:rFonts w:ascii="Times New Roman" w:hAnsi="Times New Roman" w:cs="Times New Roman"/>
                                    <w:b/>
                                    <w:bCs/>
                                    <w:sz w:val="22"/>
                                    <w:szCs w:val="22"/>
                                  </w:rPr>
                                  <w:t>8</w:t>
                                </w:r>
                                <w:r w:rsidRPr="001F2D89">
                                  <w:rPr>
                                    <w:rFonts w:ascii="Times New Roman" w:hAnsi="Times New Roman" w:cs="Times New Roman"/>
                                    <w:b/>
                                    <w:bCs/>
                                    <w:sz w:val="22"/>
                                    <w:szCs w:val="22"/>
                                  </w:rPr>
                                  <w:t xml:space="preserve">, Issue </w:t>
                                </w:r>
                                <w:r w:rsidR="003F3401" w:rsidRPr="001F2D89">
                                  <w:rPr>
                                    <w:rFonts w:ascii="Times New Roman" w:hAnsi="Times New Roman" w:cs="Times New Roman"/>
                                    <w:b/>
                                    <w:bCs/>
                                    <w:sz w:val="22"/>
                                    <w:szCs w:val="22"/>
                                  </w:rPr>
                                  <w:t>2</w:t>
                                </w:r>
                                <w:r w:rsidRPr="001F2D89">
                                  <w:rPr>
                                    <w:rFonts w:ascii="Times New Roman" w:hAnsi="Times New Roman" w:cs="Times New Roman"/>
                                    <w:b/>
                                    <w:bCs/>
                                    <w:sz w:val="22"/>
                                    <w:szCs w:val="22"/>
                                  </w:rPr>
                                  <w:t>, 2026</w:t>
                                </w:r>
                              </w:p>
                              <w:p w14:paraId="6CC3F895" w14:textId="77777777" w:rsidR="004A0B6B" w:rsidRPr="001F2D8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1F2D89"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Research and Innovation </w:t>
                                </w:r>
                                <w:r w:rsidR="00C34D4D" w:rsidRPr="001F2D89">
                                  <w:rPr>
                                    <w:rFonts w:ascii="Times New Roman" w:hAnsi="Times New Roman" w:cs="Times New Roman"/>
                                    <w:b/>
                                    <w:bCs/>
                                    <w:sz w:val="22"/>
                                    <w:szCs w:val="22"/>
                                  </w:rPr>
                                  <w:t>in Primary Education</w:t>
                                </w:r>
                              </w:p>
                            </w:tc>
                          </w:tr>
                        </w:tbl>
                        <w:p w14:paraId="20AA4166"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B1ED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5" o:spid="_x0000_s1026" type="#_x0000_t21" style="position:absolute;margin-left:0;margin-top:-.05pt;width:481.9pt;height:31.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602"/>
                      <w:gridCol w:w="5036"/>
                    </w:tblGrid>
                    <w:tr w:rsidR="004A0B6B" w:rsidRPr="001F2D89" w14:paraId="6D098117" w14:textId="77777777" w:rsidTr="004A0B6B">
                      <w:trPr>
                        <w:jc w:val="center"/>
                      </w:trPr>
                      <w:tc>
                        <w:tcPr>
                          <w:tcW w:w="4602" w:type="dxa"/>
                          <w:shd w:val="clear" w:color="auto" w:fill="DEEAF6"/>
                        </w:tcPr>
                        <w:p w14:paraId="2A968DA0" w14:textId="515D5993" w:rsidR="004A0B6B" w:rsidRPr="001F2D89" w:rsidRDefault="004A0B6B" w:rsidP="004B5ED7">
                          <w:pPr>
                            <w:tabs>
                              <w:tab w:val="center" w:pos="4513"/>
                              <w:tab w:val="right" w:pos="9026"/>
                            </w:tabs>
                            <w:bidi/>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Volume </w:t>
                          </w:r>
                          <w:r w:rsidR="003F3401" w:rsidRPr="001F2D89">
                            <w:rPr>
                              <w:rFonts w:ascii="Times New Roman" w:hAnsi="Times New Roman" w:cs="Times New Roman"/>
                              <w:b/>
                              <w:bCs/>
                              <w:sz w:val="22"/>
                              <w:szCs w:val="22"/>
                            </w:rPr>
                            <w:t>8</w:t>
                          </w:r>
                          <w:r w:rsidRPr="001F2D89">
                            <w:rPr>
                              <w:rFonts w:ascii="Times New Roman" w:hAnsi="Times New Roman" w:cs="Times New Roman"/>
                              <w:b/>
                              <w:bCs/>
                              <w:sz w:val="22"/>
                              <w:szCs w:val="22"/>
                            </w:rPr>
                            <w:t xml:space="preserve">, Issue </w:t>
                          </w:r>
                          <w:r w:rsidR="003F3401" w:rsidRPr="001F2D89">
                            <w:rPr>
                              <w:rFonts w:ascii="Times New Roman" w:hAnsi="Times New Roman" w:cs="Times New Roman"/>
                              <w:b/>
                              <w:bCs/>
                              <w:sz w:val="22"/>
                              <w:szCs w:val="22"/>
                            </w:rPr>
                            <w:t>2</w:t>
                          </w:r>
                          <w:r w:rsidRPr="001F2D89">
                            <w:rPr>
                              <w:rFonts w:ascii="Times New Roman" w:hAnsi="Times New Roman" w:cs="Times New Roman"/>
                              <w:b/>
                              <w:bCs/>
                              <w:sz w:val="22"/>
                              <w:szCs w:val="22"/>
                            </w:rPr>
                            <w:t>, 2026</w:t>
                          </w:r>
                        </w:p>
                        <w:p w14:paraId="6CC3F895" w14:textId="77777777" w:rsidR="004A0B6B" w:rsidRPr="001F2D89" w:rsidRDefault="004A0B6B" w:rsidP="00226BB0">
                          <w:pPr>
                            <w:tabs>
                              <w:tab w:val="center" w:pos="4513"/>
                              <w:tab w:val="right" w:pos="9026"/>
                            </w:tabs>
                            <w:bidi/>
                            <w:ind w:right="-227"/>
                            <w:rPr>
                              <w:rFonts w:ascii="Times New Roman" w:hAnsi="Times New Roman" w:cs="B Nazanin"/>
                              <w:b/>
                              <w:bCs/>
                              <w:rtl/>
                            </w:rPr>
                          </w:pPr>
                        </w:p>
                        <w:p w14:paraId="35245494"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4DCD93B2"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2A7FD03" w14:textId="77777777" w:rsidR="004A0B6B" w:rsidRPr="001F2D89" w:rsidRDefault="004A0B6B" w:rsidP="00610814">
                          <w:pPr>
                            <w:tabs>
                              <w:tab w:val="center" w:pos="4513"/>
                              <w:tab w:val="right" w:pos="9026"/>
                            </w:tabs>
                            <w:bidi/>
                            <w:ind w:right="-227"/>
                            <w:rPr>
                              <w:rFonts w:ascii="Times New Roman" w:hAnsi="Times New Roman" w:cs="B Nazanin"/>
                              <w:b/>
                              <w:bCs/>
                              <w:rtl/>
                            </w:rPr>
                          </w:pPr>
                        </w:p>
                        <w:p w14:paraId="61A244C3"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5036" w:type="dxa"/>
                          <w:shd w:val="clear" w:color="auto" w:fill="DEEAF6"/>
                        </w:tcPr>
                        <w:p w14:paraId="2934E387" w14:textId="6FA7289F" w:rsidR="004A0B6B" w:rsidRPr="001F2D89" w:rsidRDefault="004A0B6B"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 xml:space="preserve">Research and Innovation </w:t>
                          </w:r>
                          <w:r w:rsidR="00C34D4D" w:rsidRPr="001F2D89">
                            <w:rPr>
                              <w:rFonts w:ascii="Times New Roman" w:hAnsi="Times New Roman" w:cs="Times New Roman"/>
                              <w:b/>
                              <w:bCs/>
                              <w:sz w:val="22"/>
                              <w:szCs w:val="22"/>
                            </w:rPr>
                            <w:t>in Primary Education</w:t>
                          </w:r>
                        </w:p>
                      </w:tc>
                    </w:tr>
                  </w:tbl>
                  <w:p w14:paraId="20AA4166"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B382" w14:textId="2BC4A65B"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5408" behindDoc="1" locked="0" layoutInCell="1" allowOverlap="1" wp14:anchorId="67485EB3" wp14:editId="5E65E765">
              <wp:simplePos x="0" y="0"/>
              <wp:positionH relativeFrom="margin">
                <wp:posOffset>0</wp:posOffset>
              </wp:positionH>
              <wp:positionV relativeFrom="paragraph">
                <wp:posOffset>-635</wp:posOffset>
              </wp:positionV>
              <wp:extent cx="6120000" cy="396000"/>
              <wp:effectExtent l="0" t="0" r="14605" b="23495"/>
              <wp:wrapNone/>
              <wp:docPr id="80436746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1F2D89" w14:paraId="082F894A" w14:textId="77777777" w:rsidTr="00C34D4D">
                            <w:trPr>
                              <w:jc w:val="center"/>
                            </w:trPr>
                            <w:tc>
                              <w:tcPr>
                                <w:tcW w:w="4319" w:type="dxa"/>
                                <w:shd w:val="clear" w:color="auto" w:fill="DEEAF6"/>
                              </w:tcPr>
                              <w:p w14:paraId="4628FEC9" w14:textId="02B0268F" w:rsidR="004A0B6B" w:rsidRPr="001F2D89"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1F2D89">
                                  <w:rPr>
                                    <w:rFonts w:ascii="Times New Roman" w:hAnsi="Times New Roman" w:cs="B Nazanin"/>
                                    <w:b/>
                                    <w:bCs/>
                                    <w:sz w:val="22"/>
                                    <w:szCs w:val="22"/>
                                  </w:rPr>
                                  <w:t xml:space="preserve">Volume </w:t>
                                </w:r>
                                <w:r w:rsidR="003F3401" w:rsidRPr="001F2D89">
                                  <w:rPr>
                                    <w:rFonts w:ascii="Times New Roman" w:hAnsi="Times New Roman" w:cs="B Nazanin"/>
                                    <w:b/>
                                    <w:bCs/>
                                    <w:sz w:val="22"/>
                                    <w:szCs w:val="22"/>
                                  </w:rPr>
                                  <w:t>8</w:t>
                                </w:r>
                                <w:r w:rsidRPr="001F2D89">
                                  <w:rPr>
                                    <w:rFonts w:ascii="Times New Roman" w:hAnsi="Times New Roman" w:cs="B Nazanin"/>
                                    <w:b/>
                                    <w:bCs/>
                                    <w:sz w:val="22"/>
                                    <w:szCs w:val="22"/>
                                  </w:rPr>
                                  <w:t xml:space="preserve">, Issue </w:t>
                                </w:r>
                                <w:r w:rsidR="003F3401" w:rsidRPr="001F2D89">
                                  <w:rPr>
                                    <w:rFonts w:ascii="Times New Roman" w:hAnsi="Times New Roman" w:cs="B Nazanin"/>
                                    <w:b/>
                                    <w:bCs/>
                                    <w:sz w:val="22"/>
                                    <w:szCs w:val="22"/>
                                  </w:rPr>
                                  <w:t>2</w:t>
                                </w:r>
                                <w:r w:rsidRPr="001F2D89">
                                  <w:rPr>
                                    <w:rFonts w:ascii="Times New Roman" w:hAnsi="Times New Roman" w:cs="B Nazanin"/>
                                    <w:b/>
                                    <w:bCs/>
                                    <w:sz w:val="22"/>
                                    <w:szCs w:val="22"/>
                                  </w:rPr>
                                  <w:t>, 2026</w:t>
                                </w:r>
                              </w:p>
                              <w:p w14:paraId="2DC32E27"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1F2D89"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Research and Innovation in Primary Education</w:t>
                                </w:r>
                              </w:p>
                            </w:tc>
                          </w:tr>
                        </w:tbl>
                        <w:p w14:paraId="22B2979A" w14:textId="77777777" w:rsidR="004A0B6B" w:rsidRPr="001F2D89" w:rsidRDefault="004A0B6B" w:rsidP="00893722">
                          <w:pPr>
                            <w:bidi/>
                            <w:ind w:left="113"/>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485EB3"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7" type="#_x0000_t21" style="position:absolute;margin-left:0;margin-top:-.05pt;width:481.9pt;height:31.2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4319"/>
                      <w:gridCol w:w="5319"/>
                    </w:tblGrid>
                    <w:tr w:rsidR="004A0B6B" w:rsidRPr="001F2D89" w14:paraId="082F894A" w14:textId="77777777" w:rsidTr="00C34D4D">
                      <w:trPr>
                        <w:jc w:val="center"/>
                      </w:trPr>
                      <w:tc>
                        <w:tcPr>
                          <w:tcW w:w="4319" w:type="dxa"/>
                          <w:shd w:val="clear" w:color="auto" w:fill="DEEAF6"/>
                        </w:tcPr>
                        <w:p w14:paraId="4628FEC9" w14:textId="02B0268F" w:rsidR="004A0B6B" w:rsidRPr="001F2D89" w:rsidRDefault="00C34D4D" w:rsidP="005B6295">
                          <w:pPr>
                            <w:tabs>
                              <w:tab w:val="center" w:pos="4513"/>
                              <w:tab w:val="right" w:pos="9026"/>
                            </w:tabs>
                            <w:bidi/>
                            <w:spacing w:before="40"/>
                            <w:ind w:left="113" w:right="-227"/>
                            <w:rPr>
                              <w:rFonts w:ascii="Times New Roman" w:hAnsi="Times New Roman" w:cs="B Nazanin"/>
                              <w:b/>
                              <w:bCs/>
                              <w:sz w:val="22"/>
                              <w:szCs w:val="22"/>
                              <w:rtl/>
                            </w:rPr>
                          </w:pPr>
                          <w:r w:rsidRPr="001F2D89">
                            <w:rPr>
                              <w:rFonts w:ascii="Times New Roman" w:hAnsi="Times New Roman" w:cs="B Nazanin"/>
                              <w:b/>
                              <w:bCs/>
                              <w:sz w:val="22"/>
                              <w:szCs w:val="22"/>
                            </w:rPr>
                            <w:t xml:space="preserve">Volume </w:t>
                          </w:r>
                          <w:r w:rsidR="003F3401" w:rsidRPr="001F2D89">
                            <w:rPr>
                              <w:rFonts w:ascii="Times New Roman" w:hAnsi="Times New Roman" w:cs="B Nazanin"/>
                              <w:b/>
                              <w:bCs/>
                              <w:sz w:val="22"/>
                              <w:szCs w:val="22"/>
                            </w:rPr>
                            <w:t>8</w:t>
                          </w:r>
                          <w:r w:rsidRPr="001F2D89">
                            <w:rPr>
                              <w:rFonts w:ascii="Times New Roman" w:hAnsi="Times New Roman" w:cs="B Nazanin"/>
                              <w:b/>
                              <w:bCs/>
                              <w:sz w:val="22"/>
                              <w:szCs w:val="22"/>
                            </w:rPr>
                            <w:t xml:space="preserve">, Issue </w:t>
                          </w:r>
                          <w:r w:rsidR="003F3401" w:rsidRPr="001F2D89">
                            <w:rPr>
                              <w:rFonts w:ascii="Times New Roman" w:hAnsi="Times New Roman" w:cs="B Nazanin"/>
                              <w:b/>
                              <w:bCs/>
                              <w:sz w:val="22"/>
                              <w:szCs w:val="22"/>
                            </w:rPr>
                            <w:t>2</w:t>
                          </w:r>
                          <w:r w:rsidRPr="001F2D89">
                            <w:rPr>
                              <w:rFonts w:ascii="Times New Roman" w:hAnsi="Times New Roman" w:cs="B Nazanin"/>
                              <w:b/>
                              <w:bCs/>
                              <w:sz w:val="22"/>
                              <w:szCs w:val="22"/>
                            </w:rPr>
                            <w:t>, 2026</w:t>
                          </w:r>
                        </w:p>
                        <w:p w14:paraId="2DC32E27"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33CE4C6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C5715FE"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03F378AF"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p w14:paraId="2E698906" w14:textId="77777777" w:rsidR="004A0B6B" w:rsidRPr="001F2D89" w:rsidRDefault="004A0B6B" w:rsidP="00893722">
                          <w:pPr>
                            <w:tabs>
                              <w:tab w:val="center" w:pos="4513"/>
                              <w:tab w:val="right" w:pos="9026"/>
                            </w:tabs>
                            <w:bidi/>
                            <w:ind w:left="113" w:right="-227"/>
                            <w:rPr>
                              <w:rFonts w:ascii="Times New Roman" w:hAnsi="Times New Roman" w:cs="B Nazanin"/>
                              <w:b/>
                              <w:bCs/>
                              <w:rtl/>
                            </w:rPr>
                          </w:pPr>
                        </w:p>
                      </w:tc>
                      <w:tc>
                        <w:tcPr>
                          <w:tcW w:w="5319" w:type="dxa"/>
                          <w:shd w:val="clear" w:color="auto" w:fill="DEEAF6"/>
                        </w:tcPr>
                        <w:p w14:paraId="21BA6E8B" w14:textId="5C88C9BE" w:rsidR="004A0B6B" w:rsidRPr="001F2D89" w:rsidRDefault="00C34D4D" w:rsidP="005B6295">
                          <w:pPr>
                            <w:tabs>
                              <w:tab w:val="center" w:pos="4513"/>
                              <w:tab w:val="right" w:pos="9026"/>
                            </w:tabs>
                            <w:spacing w:before="40"/>
                            <w:ind w:left="113" w:right="-227"/>
                            <w:rPr>
                              <w:rFonts w:ascii="Times New Roman" w:hAnsi="Times New Roman" w:cs="Times New Roman"/>
                              <w:b/>
                              <w:bCs/>
                              <w:sz w:val="22"/>
                              <w:szCs w:val="22"/>
                              <w:rtl/>
                            </w:rPr>
                          </w:pPr>
                          <w:r w:rsidRPr="001F2D89">
                            <w:rPr>
                              <w:rFonts w:ascii="Times New Roman" w:hAnsi="Times New Roman" w:cs="Times New Roman"/>
                              <w:b/>
                              <w:bCs/>
                              <w:sz w:val="22"/>
                              <w:szCs w:val="22"/>
                            </w:rPr>
                            <w:t>Research and Innovation in Primary Education</w:t>
                          </w:r>
                        </w:p>
                      </w:tc>
                    </w:tr>
                  </w:tbl>
                  <w:p w14:paraId="22B2979A" w14:textId="77777777" w:rsidR="004A0B6B" w:rsidRPr="001F2D89" w:rsidRDefault="004A0B6B" w:rsidP="00893722">
                    <w:pPr>
                      <w:bidi/>
                      <w:ind w:left="113"/>
                      <w:rPr>
                        <w:rFonts w:cs="B Nazanin"/>
                        <w:b/>
                        <w:bCs/>
                        <w:color w:val="000000"/>
                      </w:rPr>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08DF0" w14:textId="1843C2E5"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61312" behindDoc="1" locked="0" layoutInCell="1" allowOverlap="1" wp14:anchorId="2DD0C02A" wp14:editId="1D4C0507">
              <wp:simplePos x="0" y="0"/>
              <wp:positionH relativeFrom="margin">
                <wp:posOffset>0</wp:posOffset>
              </wp:positionH>
              <wp:positionV relativeFrom="paragraph">
                <wp:posOffset>0</wp:posOffset>
              </wp:positionV>
              <wp:extent cx="6120000" cy="396000"/>
              <wp:effectExtent l="0" t="0" r="14605" b="23495"/>
              <wp:wrapNone/>
              <wp:docPr id="593591094"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04B6300D" w14:textId="77777777" w:rsidTr="004A0B6B">
                            <w:trPr>
                              <w:jc w:val="center"/>
                            </w:trPr>
                            <w:tc>
                              <w:tcPr>
                                <w:tcW w:w="5807" w:type="dxa"/>
                                <w:shd w:val="clear" w:color="auto" w:fill="DEEAF6"/>
                              </w:tcPr>
                              <w:p w14:paraId="3D8D820E" w14:textId="0471253F" w:rsidR="004A0B6B" w:rsidRPr="001F2D89" w:rsidRDefault="00E13400" w:rsidP="004E68B3">
                                <w:pPr>
                                  <w:tabs>
                                    <w:tab w:val="center" w:pos="4513"/>
                                    <w:tab w:val="right" w:pos="9026"/>
                                  </w:tabs>
                                  <w:bidi/>
                                  <w:spacing w:before="20"/>
                                  <w:ind w:left="113" w:right="-227"/>
                                  <w:rPr>
                                    <w:rFonts w:ascii="Times New Roman" w:hAnsi="Times New Roman" w:cs="B Nazanin"/>
                                    <w:b/>
                                    <w:bCs/>
                                    <w:rtl/>
                                  </w:rPr>
                                </w:pPr>
                                <w:r w:rsidRPr="00E13400">
                                  <w:rPr>
                                    <w:rFonts w:ascii="Times New Roman" w:hAnsi="Times New Roman" w:cs="B Nazanin"/>
                                    <w:b/>
                                    <w:bCs/>
                                    <w:rtl/>
                                  </w:rPr>
                                  <w:t>طراح</w:t>
                                </w:r>
                                <w:r w:rsidRPr="00E13400">
                                  <w:rPr>
                                    <w:rFonts w:ascii="Times New Roman" w:hAnsi="Times New Roman" w:cs="B Nazanin" w:hint="cs"/>
                                    <w:b/>
                                    <w:bCs/>
                                    <w:rtl/>
                                  </w:rPr>
                                  <w:t>ی</w:t>
                                </w:r>
                                <w:r w:rsidRPr="00E13400">
                                  <w:rPr>
                                    <w:rFonts w:ascii="Times New Roman" w:hAnsi="Times New Roman" w:cs="B Nazanin"/>
                                    <w:b/>
                                    <w:bCs/>
                                    <w:rtl/>
                                  </w:rPr>
                                  <w:t xml:space="preserve"> و اعتبار</w:t>
                                </w:r>
                                <w:r w:rsidRPr="00E13400">
                                  <w:rPr>
                                    <w:rFonts w:ascii="Times New Roman" w:hAnsi="Times New Roman" w:cs="B Nazanin" w:hint="cs"/>
                                    <w:b/>
                                    <w:bCs/>
                                    <w:rtl/>
                                  </w:rPr>
                                  <w:t>ی</w:t>
                                </w:r>
                                <w:r w:rsidRPr="00E13400">
                                  <w:rPr>
                                    <w:rFonts w:ascii="Times New Roman" w:hAnsi="Times New Roman" w:cs="B Nazanin" w:hint="eastAsia"/>
                                    <w:b/>
                                    <w:bCs/>
                                    <w:rtl/>
                                  </w:rPr>
                                  <w:t>اب</w:t>
                                </w:r>
                                <w:r w:rsidRPr="00E13400">
                                  <w:rPr>
                                    <w:rFonts w:ascii="Times New Roman" w:hAnsi="Times New Roman" w:cs="B Nazanin" w:hint="cs"/>
                                    <w:b/>
                                    <w:bCs/>
                                    <w:rtl/>
                                  </w:rPr>
                                  <w:t>ی</w:t>
                                </w:r>
                                <w:r w:rsidRPr="00E13400">
                                  <w:rPr>
                                    <w:rFonts w:ascii="Times New Roman" w:hAnsi="Times New Roman" w:cs="B Nazanin"/>
                                    <w:b/>
                                    <w:bCs/>
                                    <w:rtl/>
                                  </w:rPr>
                                  <w:t xml:space="preserve"> ابزار سنجش مهارت‏ها</w:t>
                                </w:r>
                                <w:r w:rsidRPr="00E13400">
                                  <w:rPr>
                                    <w:rFonts w:ascii="Times New Roman" w:hAnsi="Times New Roman" w:cs="B Nazanin" w:hint="cs"/>
                                    <w:b/>
                                    <w:bCs/>
                                    <w:rtl/>
                                  </w:rPr>
                                  <w:t>ی</w:t>
                                </w:r>
                                <w:r w:rsidRPr="00E13400">
                                  <w:rPr>
                                    <w:rFonts w:ascii="Times New Roman" w:hAnsi="Times New Roman" w:cs="B Nazanin"/>
                                    <w:b/>
                                    <w:bCs/>
                                    <w:rtl/>
                                  </w:rPr>
                                  <w:t xml:space="preserve"> معلم</w:t>
                                </w:r>
                                <w:r w:rsidRPr="00E13400">
                                  <w:rPr>
                                    <w:rFonts w:ascii="Times New Roman" w:hAnsi="Times New Roman" w:cs="B Nazanin" w:hint="cs"/>
                                    <w:b/>
                                    <w:bCs/>
                                    <w:rtl/>
                                  </w:rPr>
                                  <w:t>ی</w:t>
                                </w:r>
                                <w:r w:rsidRPr="00E13400">
                                  <w:rPr>
                                    <w:rFonts w:ascii="Times New Roman" w:hAnsi="Times New Roman" w:cs="B Nazanin"/>
                                    <w:b/>
                                    <w:bCs/>
                                    <w:rtl/>
                                  </w:rPr>
                                  <w:t xml:space="preserve"> در ارزش</w:t>
                                </w:r>
                                <w:r w:rsidRPr="00E13400">
                                  <w:rPr>
                                    <w:rFonts w:ascii="Times New Roman" w:hAnsi="Times New Roman" w:cs="B Nazanin" w:hint="cs"/>
                                    <w:b/>
                                    <w:bCs/>
                                    <w:rtl/>
                                  </w:rPr>
                                  <w:t>ی</w:t>
                                </w:r>
                                <w:r w:rsidRPr="00E13400">
                                  <w:rPr>
                                    <w:rFonts w:ascii="Times New Roman" w:hAnsi="Times New Roman" w:cs="B Nazanin" w:hint="eastAsia"/>
                                    <w:b/>
                                    <w:bCs/>
                                    <w:rtl/>
                                  </w:rPr>
                                  <w:t>اب</w:t>
                                </w:r>
                                <w:r w:rsidRPr="00E13400">
                                  <w:rPr>
                                    <w:rFonts w:ascii="Times New Roman" w:hAnsi="Times New Roman" w:cs="B Nazanin" w:hint="cs"/>
                                    <w:b/>
                                    <w:bCs/>
                                    <w:rtl/>
                                  </w:rPr>
                                  <w:t>ی‏</w:t>
                                </w:r>
                                <w:r>
                                  <w:rPr>
                                    <w:rFonts w:ascii="Times New Roman" w:hAnsi="Times New Roman" w:cs="B Nazanin" w:hint="cs"/>
                                    <w:b/>
                                    <w:bCs/>
                                    <w:rtl/>
                                  </w:rPr>
                                  <w:t>...</w:t>
                                </w:r>
                              </w:p>
                              <w:p w14:paraId="78C32761"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1F2D89" w:rsidRDefault="004A0B6B" w:rsidP="006033B6">
                                <w:pPr>
                                  <w:tabs>
                                    <w:tab w:val="center" w:pos="4513"/>
                                    <w:tab w:val="right" w:pos="9026"/>
                                  </w:tabs>
                                  <w:ind w:left="113" w:right="-227"/>
                                  <w:rPr>
                                    <w:rFonts w:ascii="IRNumber" w:hAnsi="IRNumber" w:cs="IRNumber"/>
                                    <w:b/>
                                    <w:bCs/>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4F32B2">
                                  <w:rPr>
                                    <w:rFonts w:ascii="IRNumber" w:hAnsi="IRNumber" w:cs="B Nazanin"/>
                                    <w:b/>
                                    <w:bCs/>
                                    <w:sz w:val="28"/>
                                    <w:szCs w:val="28"/>
                                    <w:rtl/>
                                  </w:rPr>
                                  <w:t>1</w:t>
                                </w:r>
                                <w:r w:rsidRPr="001F2D89">
                                  <w:rPr>
                                    <w:rFonts w:ascii="IRNumber" w:hAnsi="IRNumber" w:cs="IRNumber"/>
                                    <w:b/>
                                    <w:bCs/>
                                    <w:sz w:val="28"/>
                                    <w:szCs w:val="28"/>
                                  </w:rPr>
                                  <w:fldChar w:fldCharType="end"/>
                                </w:r>
                              </w:p>
                            </w:tc>
                          </w:tr>
                        </w:tbl>
                        <w:p w14:paraId="5C5E154C"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D0C02A"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8" type="#_x0000_t21" style="position:absolute;margin-left:0;margin-top:0;width:481.9pt;height:31.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" fillcolor="#deebf7" strokecolor="#223f59" strokeweight="1pt">
              <v:textbox>
                <w:txbxContent>
                  <w:tbl>
                    <w:tblPr>
                      <w:tblStyle w:val="TableGrid4"/>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04B6300D" w14:textId="77777777" w:rsidTr="004A0B6B">
                      <w:trPr>
                        <w:jc w:val="center"/>
                      </w:trPr>
                      <w:tc>
                        <w:tcPr>
                          <w:tcW w:w="5807" w:type="dxa"/>
                          <w:shd w:val="clear" w:color="auto" w:fill="DEEAF6"/>
                        </w:tcPr>
                        <w:p w14:paraId="3D8D820E" w14:textId="0471253F" w:rsidR="004A0B6B" w:rsidRPr="001F2D89" w:rsidRDefault="00E13400" w:rsidP="004E68B3">
                          <w:pPr>
                            <w:tabs>
                              <w:tab w:val="center" w:pos="4513"/>
                              <w:tab w:val="right" w:pos="9026"/>
                            </w:tabs>
                            <w:bidi/>
                            <w:spacing w:before="20"/>
                            <w:ind w:left="113" w:right="-227"/>
                            <w:rPr>
                              <w:rFonts w:ascii="Times New Roman" w:hAnsi="Times New Roman" w:cs="B Nazanin"/>
                              <w:b/>
                              <w:bCs/>
                              <w:rtl/>
                            </w:rPr>
                          </w:pPr>
                          <w:r w:rsidRPr="00E13400">
                            <w:rPr>
                              <w:rFonts w:ascii="Times New Roman" w:hAnsi="Times New Roman" w:cs="B Nazanin"/>
                              <w:b/>
                              <w:bCs/>
                              <w:rtl/>
                            </w:rPr>
                            <w:t>طراح</w:t>
                          </w:r>
                          <w:r w:rsidRPr="00E13400">
                            <w:rPr>
                              <w:rFonts w:ascii="Times New Roman" w:hAnsi="Times New Roman" w:cs="B Nazanin" w:hint="cs"/>
                              <w:b/>
                              <w:bCs/>
                              <w:rtl/>
                            </w:rPr>
                            <w:t>ی</w:t>
                          </w:r>
                          <w:r w:rsidRPr="00E13400">
                            <w:rPr>
                              <w:rFonts w:ascii="Times New Roman" w:hAnsi="Times New Roman" w:cs="B Nazanin"/>
                              <w:b/>
                              <w:bCs/>
                              <w:rtl/>
                            </w:rPr>
                            <w:t xml:space="preserve"> و اعتبار</w:t>
                          </w:r>
                          <w:r w:rsidRPr="00E13400">
                            <w:rPr>
                              <w:rFonts w:ascii="Times New Roman" w:hAnsi="Times New Roman" w:cs="B Nazanin" w:hint="cs"/>
                              <w:b/>
                              <w:bCs/>
                              <w:rtl/>
                            </w:rPr>
                            <w:t>ی</w:t>
                          </w:r>
                          <w:r w:rsidRPr="00E13400">
                            <w:rPr>
                              <w:rFonts w:ascii="Times New Roman" w:hAnsi="Times New Roman" w:cs="B Nazanin" w:hint="eastAsia"/>
                              <w:b/>
                              <w:bCs/>
                              <w:rtl/>
                            </w:rPr>
                            <w:t>اب</w:t>
                          </w:r>
                          <w:r w:rsidRPr="00E13400">
                            <w:rPr>
                              <w:rFonts w:ascii="Times New Roman" w:hAnsi="Times New Roman" w:cs="B Nazanin" w:hint="cs"/>
                              <w:b/>
                              <w:bCs/>
                              <w:rtl/>
                            </w:rPr>
                            <w:t>ی</w:t>
                          </w:r>
                          <w:r w:rsidRPr="00E13400">
                            <w:rPr>
                              <w:rFonts w:ascii="Times New Roman" w:hAnsi="Times New Roman" w:cs="B Nazanin"/>
                              <w:b/>
                              <w:bCs/>
                              <w:rtl/>
                            </w:rPr>
                            <w:t xml:space="preserve"> ابزار سنجش مهارت‏ها</w:t>
                          </w:r>
                          <w:r w:rsidRPr="00E13400">
                            <w:rPr>
                              <w:rFonts w:ascii="Times New Roman" w:hAnsi="Times New Roman" w:cs="B Nazanin" w:hint="cs"/>
                              <w:b/>
                              <w:bCs/>
                              <w:rtl/>
                            </w:rPr>
                            <w:t>ی</w:t>
                          </w:r>
                          <w:r w:rsidRPr="00E13400">
                            <w:rPr>
                              <w:rFonts w:ascii="Times New Roman" w:hAnsi="Times New Roman" w:cs="B Nazanin"/>
                              <w:b/>
                              <w:bCs/>
                              <w:rtl/>
                            </w:rPr>
                            <w:t xml:space="preserve"> معلم</w:t>
                          </w:r>
                          <w:r w:rsidRPr="00E13400">
                            <w:rPr>
                              <w:rFonts w:ascii="Times New Roman" w:hAnsi="Times New Roman" w:cs="B Nazanin" w:hint="cs"/>
                              <w:b/>
                              <w:bCs/>
                              <w:rtl/>
                            </w:rPr>
                            <w:t>ی</w:t>
                          </w:r>
                          <w:r w:rsidRPr="00E13400">
                            <w:rPr>
                              <w:rFonts w:ascii="Times New Roman" w:hAnsi="Times New Roman" w:cs="B Nazanin"/>
                              <w:b/>
                              <w:bCs/>
                              <w:rtl/>
                            </w:rPr>
                            <w:t xml:space="preserve"> در ارزش</w:t>
                          </w:r>
                          <w:r w:rsidRPr="00E13400">
                            <w:rPr>
                              <w:rFonts w:ascii="Times New Roman" w:hAnsi="Times New Roman" w:cs="B Nazanin" w:hint="cs"/>
                              <w:b/>
                              <w:bCs/>
                              <w:rtl/>
                            </w:rPr>
                            <w:t>ی</w:t>
                          </w:r>
                          <w:r w:rsidRPr="00E13400">
                            <w:rPr>
                              <w:rFonts w:ascii="Times New Roman" w:hAnsi="Times New Roman" w:cs="B Nazanin" w:hint="eastAsia"/>
                              <w:b/>
                              <w:bCs/>
                              <w:rtl/>
                            </w:rPr>
                            <w:t>اب</w:t>
                          </w:r>
                          <w:r w:rsidRPr="00E13400">
                            <w:rPr>
                              <w:rFonts w:ascii="Times New Roman" w:hAnsi="Times New Roman" w:cs="B Nazanin" w:hint="cs"/>
                              <w:b/>
                              <w:bCs/>
                              <w:rtl/>
                            </w:rPr>
                            <w:t>ی‏</w:t>
                          </w:r>
                          <w:r>
                            <w:rPr>
                              <w:rFonts w:ascii="Times New Roman" w:hAnsi="Times New Roman" w:cs="B Nazanin" w:hint="cs"/>
                              <w:b/>
                              <w:bCs/>
                              <w:rtl/>
                            </w:rPr>
                            <w:t>...</w:t>
                          </w:r>
                        </w:p>
                        <w:p w14:paraId="78C32761" w14:textId="77777777" w:rsidR="004A0B6B" w:rsidRPr="001F2D89" w:rsidRDefault="004A0B6B" w:rsidP="00610814">
                          <w:pPr>
                            <w:tabs>
                              <w:tab w:val="center" w:pos="4513"/>
                              <w:tab w:val="right" w:pos="9026"/>
                            </w:tabs>
                            <w:bidi/>
                            <w:ind w:right="-227"/>
                            <w:rPr>
                              <w:rFonts w:ascii="Times New Roman" w:hAnsi="Times New Roman" w:cs="B Nazanin"/>
                              <w:b/>
                              <w:bCs/>
                              <w:rtl/>
                            </w:rPr>
                          </w:pPr>
                        </w:p>
                      </w:tc>
                      <w:tc>
                        <w:tcPr>
                          <w:tcW w:w="3831" w:type="dxa"/>
                          <w:shd w:val="clear" w:color="auto" w:fill="DEEAF6"/>
                        </w:tcPr>
                        <w:p w14:paraId="71CA9B56" w14:textId="77777777" w:rsidR="004A0B6B" w:rsidRPr="001F2D89" w:rsidRDefault="004A0B6B" w:rsidP="006033B6">
                          <w:pPr>
                            <w:tabs>
                              <w:tab w:val="center" w:pos="4513"/>
                              <w:tab w:val="right" w:pos="9026"/>
                            </w:tabs>
                            <w:ind w:left="113" w:right="-227"/>
                            <w:rPr>
                              <w:rFonts w:ascii="IRNumber" w:hAnsi="IRNumber" w:cs="IRNumber"/>
                              <w:b/>
                              <w:bCs/>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4F32B2">
                            <w:rPr>
                              <w:rFonts w:ascii="IRNumber" w:hAnsi="IRNumber" w:cs="B Nazanin"/>
                              <w:b/>
                              <w:bCs/>
                              <w:sz w:val="28"/>
                              <w:szCs w:val="28"/>
                              <w:rtl/>
                            </w:rPr>
                            <w:t>1</w:t>
                          </w:r>
                          <w:r w:rsidRPr="001F2D89">
                            <w:rPr>
                              <w:rFonts w:ascii="IRNumber" w:hAnsi="IRNumber" w:cs="IRNumber"/>
                              <w:b/>
                              <w:bCs/>
                              <w:sz w:val="28"/>
                              <w:szCs w:val="28"/>
                            </w:rPr>
                            <w:fldChar w:fldCharType="end"/>
                          </w:r>
                        </w:p>
                      </w:tc>
                    </w:tr>
                  </w:tbl>
                  <w:p w14:paraId="5C5E154C"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C161" w14:textId="212EF166" w:rsidR="004A0B6B" w:rsidRPr="001F2D89" w:rsidRDefault="004A0B6B">
    <w:pPr>
      <w:pStyle w:val="Header"/>
    </w:pPr>
    <w:r w:rsidRPr="001F2D89">
      <w:rPr>
        <w:rFonts w:ascii="Calibri" w:eastAsia="Calibri" w:hAnsi="Calibri" w:cs="Arial"/>
        <w:kern w:val="0"/>
        <w:sz w:val="20"/>
        <w:szCs w:val="20"/>
        <w14:ligatures w14:val="none"/>
      </w:rPr>
      <mc:AlternateContent>
        <mc:Choice Requires="wps">
          <w:drawing>
            <wp:anchor distT="0" distB="0" distL="114300" distR="114300" simplePos="0" relativeHeight="251659264" behindDoc="1" locked="0" layoutInCell="1" allowOverlap="1" wp14:anchorId="06AC9044" wp14:editId="25272FAF">
              <wp:simplePos x="0" y="0"/>
              <wp:positionH relativeFrom="margin">
                <wp:posOffset>-2540</wp:posOffset>
              </wp:positionH>
              <wp:positionV relativeFrom="paragraph">
                <wp:posOffset>-3175</wp:posOffset>
              </wp:positionV>
              <wp:extent cx="6120000" cy="396000"/>
              <wp:effectExtent l="0" t="0" r="14605" b="23495"/>
              <wp:wrapNone/>
              <wp:docPr id="960023706" name="Plaque 15"/>
              <wp:cNvGraphicFramePr/>
              <a:graphic xmlns:a="http://schemas.openxmlformats.org/drawingml/2006/main">
                <a:graphicData uri="http://schemas.microsoft.com/office/word/2010/wordprocessingShape">
                  <wps:wsp>
                    <wps:cNvSpPr/>
                    <wps:spPr>
                      <a:xfrm>
                        <a:off x="0" y="0"/>
                        <a:ext cx="6120000" cy="396000"/>
                      </a:xfrm>
                      <a:prstGeom prst="plaque">
                        <a:avLst/>
                      </a:prstGeom>
                      <a:solidFill>
                        <a:srgbClr val="5B9BD5">
                          <a:lumMod val="20000"/>
                          <a:lumOff val="80000"/>
                        </a:srgbClr>
                      </a:solidFill>
                      <a:ln w="12700" cap="flat" cmpd="sng" algn="ctr">
                        <a:solidFill>
                          <a:srgbClr val="5B9BD5">
                            <a:shade val="15000"/>
                          </a:srgbClr>
                        </a:solidFill>
                        <a:prstDash val="solid"/>
                        <a:miter lim="800000"/>
                      </a:ln>
                      <a:effectLst/>
                    </wps:spPr>
                    <wps:txb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53126BE2" w14:textId="77777777" w:rsidTr="004A0B6B">
                            <w:trPr>
                              <w:jc w:val="center"/>
                            </w:trPr>
                            <w:tc>
                              <w:tcPr>
                                <w:tcW w:w="5807" w:type="dxa"/>
                                <w:shd w:val="clear" w:color="auto" w:fill="DEEAF6"/>
                              </w:tcPr>
                              <w:p w14:paraId="6615A1A6" w14:textId="79DB69F2" w:rsidR="004A0B6B" w:rsidRPr="001F2D89" w:rsidRDefault="004A0B6B" w:rsidP="005B6295">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hint="cs"/>
                                    <w:b/>
                                    <w:bCs/>
                                    <w:rtl/>
                                  </w:rPr>
                                  <w:t xml:space="preserve">پژوهش و نوآوری در آموزش ابتدایی، دورۀ </w:t>
                                </w:r>
                                <w:r w:rsidR="003F3401" w:rsidRPr="001F2D89">
                                  <w:rPr>
                                    <w:rFonts w:ascii="Times New Roman" w:hAnsi="Times New Roman" w:cs="B Nazanin" w:hint="cs"/>
                                    <w:b/>
                                    <w:bCs/>
                                    <w:rtl/>
                                  </w:rPr>
                                  <w:t>۸</w:t>
                                </w:r>
                                <w:r w:rsidRPr="001F2D89">
                                  <w:rPr>
                                    <w:rFonts w:ascii="Times New Roman" w:hAnsi="Times New Roman" w:cs="B Nazanin" w:hint="cs"/>
                                    <w:b/>
                                    <w:bCs/>
                                    <w:rtl/>
                                  </w:rPr>
                                  <w:t xml:space="preserve">، شمارۀ </w:t>
                                </w:r>
                                <w:r w:rsidR="003F3401" w:rsidRPr="001F2D89">
                                  <w:rPr>
                                    <w:rFonts w:ascii="Times New Roman" w:hAnsi="Times New Roman" w:cs="B Nazanin" w:hint="cs"/>
                                    <w:b/>
                                    <w:bCs/>
                                    <w:rtl/>
                                  </w:rPr>
                                  <w:t>۲</w:t>
                                </w:r>
                                <w:r w:rsidRPr="001F2D89">
                                  <w:rPr>
                                    <w:rFonts w:ascii="Times New Roman" w:hAnsi="Times New Roman" w:cs="B Nazanin" w:hint="cs"/>
                                    <w:b/>
                                    <w:bCs/>
                                    <w:rtl/>
                                  </w:rPr>
                                  <w:t>، ۱۴۰۵</w:t>
                                </w:r>
                              </w:p>
                            </w:tc>
                            <w:tc>
                              <w:tcPr>
                                <w:tcW w:w="3831" w:type="dxa"/>
                                <w:shd w:val="clear" w:color="auto" w:fill="DEEAF6"/>
                              </w:tcPr>
                              <w:p w14:paraId="66E750C4" w14:textId="77777777" w:rsidR="004A0B6B" w:rsidRPr="001F2D89" w:rsidRDefault="004A0B6B" w:rsidP="005B6295">
                                <w:pPr>
                                  <w:tabs>
                                    <w:tab w:val="center" w:pos="4513"/>
                                    <w:tab w:val="right" w:pos="9026"/>
                                  </w:tabs>
                                  <w:ind w:left="113"/>
                                  <w:rPr>
                                    <w:rFonts w:ascii="IRNumber" w:hAnsi="IRNumber" w:cs="IRNumber"/>
                                    <w:b/>
                                    <w:bCs/>
                                    <w:sz w:val="28"/>
                                    <w:szCs w:val="28"/>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5B6295">
                                  <w:rPr>
                                    <w:rFonts w:ascii="IRNumber" w:hAnsi="IRNumber" w:cs="B Nazanin"/>
                                    <w:b/>
                                    <w:bCs/>
                                    <w:sz w:val="28"/>
                                    <w:szCs w:val="28"/>
                                    <w:rtl/>
                                  </w:rPr>
                                  <w:t>1</w:t>
                                </w:r>
                                <w:r w:rsidRPr="001F2D89">
                                  <w:rPr>
                                    <w:rFonts w:ascii="IRNumber" w:hAnsi="IRNumber" w:cs="IRNumber"/>
                                    <w:b/>
                                    <w:bCs/>
                                    <w:sz w:val="28"/>
                                    <w:szCs w:val="28"/>
                                  </w:rPr>
                                  <w:fldChar w:fldCharType="end"/>
                                </w:r>
                              </w:p>
                            </w:tc>
                          </w:tr>
                        </w:tbl>
                        <w:p w14:paraId="04C1A089" w14:textId="77777777" w:rsidR="004A0B6B" w:rsidRPr="001F2D89" w:rsidRDefault="004A0B6B" w:rsidP="004A0B6B">
                          <w:pPr>
                            <w:bidi/>
                            <w:rPr>
                              <w:rFonts w:cs="B Nazanin"/>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AC9044"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1029" type="#_x0000_t21" style="position:absolute;margin-left:-.2pt;margin-top:-.25pt;width:481.9pt;height:31.2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" fillcolor="#deebf7" strokecolor="#223f59" strokeweight="1pt">
              <v:textbox>
                <w:txbxContent>
                  <w:tbl>
                    <w:tblPr>
                      <w:tblStyle w:val="TableGrid3"/>
                      <w:bidiVisual/>
                      <w:tblW w:w="96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blLook w:val="04A0" w:firstRow="1" w:lastRow="0" w:firstColumn="1" w:lastColumn="0" w:noHBand="0" w:noVBand="1"/>
                    </w:tblPr>
                    <w:tblGrid>
                      <w:gridCol w:w="5807"/>
                      <w:gridCol w:w="3831"/>
                    </w:tblGrid>
                    <w:tr w:rsidR="004A0B6B" w:rsidRPr="001F2D89" w14:paraId="53126BE2" w14:textId="77777777" w:rsidTr="004A0B6B">
                      <w:trPr>
                        <w:jc w:val="center"/>
                      </w:trPr>
                      <w:tc>
                        <w:tcPr>
                          <w:tcW w:w="5807" w:type="dxa"/>
                          <w:shd w:val="clear" w:color="auto" w:fill="DEEAF6"/>
                        </w:tcPr>
                        <w:p w14:paraId="6615A1A6" w14:textId="79DB69F2" w:rsidR="004A0B6B" w:rsidRPr="001F2D89" w:rsidRDefault="004A0B6B" w:rsidP="005B6295">
                          <w:pPr>
                            <w:tabs>
                              <w:tab w:val="center" w:pos="4513"/>
                              <w:tab w:val="right" w:pos="9026"/>
                            </w:tabs>
                            <w:bidi/>
                            <w:spacing w:before="20"/>
                            <w:ind w:left="113" w:right="-227"/>
                            <w:rPr>
                              <w:rFonts w:ascii="Times New Roman" w:hAnsi="Times New Roman" w:cs="B Nazanin"/>
                              <w:b/>
                              <w:bCs/>
                              <w:rtl/>
                            </w:rPr>
                          </w:pPr>
                          <w:r w:rsidRPr="001F2D89">
                            <w:rPr>
                              <w:rFonts w:ascii="Times New Roman" w:hAnsi="Times New Roman" w:cs="B Nazanin" w:hint="cs"/>
                              <w:b/>
                              <w:bCs/>
                              <w:rtl/>
                            </w:rPr>
                            <w:t xml:space="preserve">پژوهش و نوآوری در آموزش ابتدایی، دورۀ </w:t>
                          </w:r>
                          <w:r w:rsidR="003F3401" w:rsidRPr="001F2D89">
                            <w:rPr>
                              <w:rFonts w:ascii="Times New Roman" w:hAnsi="Times New Roman" w:cs="B Nazanin" w:hint="cs"/>
                              <w:b/>
                              <w:bCs/>
                              <w:rtl/>
                            </w:rPr>
                            <w:t>۸</w:t>
                          </w:r>
                          <w:r w:rsidRPr="001F2D89">
                            <w:rPr>
                              <w:rFonts w:ascii="Times New Roman" w:hAnsi="Times New Roman" w:cs="B Nazanin" w:hint="cs"/>
                              <w:b/>
                              <w:bCs/>
                              <w:rtl/>
                            </w:rPr>
                            <w:t xml:space="preserve">، شمارۀ </w:t>
                          </w:r>
                          <w:r w:rsidR="003F3401" w:rsidRPr="001F2D89">
                            <w:rPr>
                              <w:rFonts w:ascii="Times New Roman" w:hAnsi="Times New Roman" w:cs="B Nazanin" w:hint="cs"/>
                              <w:b/>
                              <w:bCs/>
                              <w:rtl/>
                            </w:rPr>
                            <w:t>۲</w:t>
                          </w:r>
                          <w:r w:rsidRPr="001F2D89">
                            <w:rPr>
                              <w:rFonts w:ascii="Times New Roman" w:hAnsi="Times New Roman" w:cs="B Nazanin" w:hint="cs"/>
                              <w:b/>
                              <w:bCs/>
                              <w:rtl/>
                            </w:rPr>
                            <w:t>، ۱۴۰۵</w:t>
                          </w:r>
                        </w:p>
                      </w:tc>
                      <w:tc>
                        <w:tcPr>
                          <w:tcW w:w="3831" w:type="dxa"/>
                          <w:shd w:val="clear" w:color="auto" w:fill="DEEAF6"/>
                        </w:tcPr>
                        <w:p w14:paraId="66E750C4" w14:textId="77777777" w:rsidR="004A0B6B" w:rsidRPr="001F2D89" w:rsidRDefault="004A0B6B" w:rsidP="005B6295">
                          <w:pPr>
                            <w:tabs>
                              <w:tab w:val="center" w:pos="4513"/>
                              <w:tab w:val="right" w:pos="9026"/>
                            </w:tabs>
                            <w:ind w:left="113"/>
                            <w:rPr>
                              <w:rFonts w:ascii="IRNumber" w:hAnsi="IRNumber" w:cs="IRNumber"/>
                              <w:b/>
                              <w:bCs/>
                              <w:sz w:val="28"/>
                              <w:szCs w:val="28"/>
                              <w:rtl/>
                            </w:rPr>
                          </w:pPr>
                          <w:r w:rsidRPr="001F2D89">
                            <w:rPr>
                              <w:rFonts w:ascii="IRNumber" w:hAnsi="IRNumber" w:cs="IRNumber"/>
                              <w:b/>
                              <w:bCs/>
                              <w:sz w:val="28"/>
                              <w:szCs w:val="28"/>
                            </w:rPr>
                            <w:fldChar w:fldCharType="begin"/>
                          </w:r>
                          <w:r w:rsidRPr="001F2D89">
                            <w:rPr>
                              <w:rFonts w:ascii="IRNumber" w:hAnsi="IRNumber" w:cs="IRNumber"/>
                              <w:b/>
                              <w:bCs/>
                              <w:sz w:val="28"/>
                              <w:szCs w:val="28"/>
                            </w:rPr>
                            <w:instrText xml:space="preserve"> PAGE   \* MERGEFORMAT </w:instrText>
                          </w:r>
                          <w:r w:rsidRPr="001F2D89">
                            <w:rPr>
                              <w:rFonts w:ascii="IRNumber" w:hAnsi="IRNumber" w:cs="IRNumber"/>
                              <w:b/>
                              <w:bCs/>
                              <w:sz w:val="28"/>
                              <w:szCs w:val="28"/>
                            </w:rPr>
                            <w:fldChar w:fldCharType="separate"/>
                          </w:r>
                          <w:r w:rsidRPr="005B6295">
                            <w:rPr>
                              <w:rFonts w:ascii="IRNumber" w:hAnsi="IRNumber" w:cs="B Nazanin"/>
                              <w:b/>
                              <w:bCs/>
                              <w:sz w:val="28"/>
                              <w:szCs w:val="28"/>
                              <w:rtl/>
                            </w:rPr>
                            <w:t>1</w:t>
                          </w:r>
                          <w:r w:rsidRPr="001F2D89">
                            <w:rPr>
                              <w:rFonts w:ascii="IRNumber" w:hAnsi="IRNumber" w:cs="IRNumber"/>
                              <w:b/>
                              <w:bCs/>
                              <w:sz w:val="28"/>
                              <w:szCs w:val="28"/>
                            </w:rPr>
                            <w:fldChar w:fldCharType="end"/>
                          </w:r>
                        </w:p>
                      </w:tc>
                    </w:tr>
                  </w:tbl>
                  <w:p w14:paraId="04C1A089" w14:textId="77777777" w:rsidR="004A0B6B" w:rsidRPr="001F2D89" w:rsidRDefault="004A0B6B" w:rsidP="004A0B6B">
                    <w:pPr>
                      <w:bidi/>
                      <w:rPr>
                        <w:rFonts w:cs="B Nazanin"/>
                        <w:b/>
                        <w:bCs/>
                        <w:color w:val="000000"/>
                      </w:rPr>
                    </w:pP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B38"/>
    <w:multiLevelType w:val="hybridMultilevel"/>
    <w:tmpl w:val="294A4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4F35D4"/>
    <w:multiLevelType w:val="hybridMultilevel"/>
    <w:tmpl w:val="E2B276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3197939"/>
    <w:multiLevelType w:val="multilevel"/>
    <w:tmpl w:val="94B0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A42E18"/>
    <w:multiLevelType w:val="hybridMultilevel"/>
    <w:tmpl w:val="8BC23910"/>
    <w:lvl w:ilvl="0" w:tplc="9976AA0E">
      <w:start w:val="1"/>
      <w:numFmt w:val="decimal"/>
      <w:lvlText w:val="%1."/>
      <w:lvlJc w:val="left"/>
      <w:pPr>
        <w:ind w:left="24" w:hanging="360"/>
      </w:pPr>
      <w:rPr>
        <w:rFonts w:hint="default"/>
      </w:rPr>
    </w:lvl>
    <w:lvl w:ilvl="1" w:tplc="04090019" w:tentative="1">
      <w:start w:val="1"/>
      <w:numFmt w:val="lowerLetter"/>
      <w:lvlText w:val="%2."/>
      <w:lvlJc w:val="left"/>
      <w:pPr>
        <w:ind w:left="744" w:hanging="360"/>
      </w:pPr>
    </w:lvl>
    <w:lvl w:ilvl="2" w:tplc="0409001B" w:tentative="1">
      <w:start w:val="1"/>
      <w:numFmt w:val="lowerRoman"/>
      <w:lvlText w:val="%3."/>
      <w:lvlJc w:val="right"/>
      <w:pPr>
        <w:ind w:left="1464" w:hanging="180"/>
      </w:pPr>
    </w:lvl>
    <w:lvl w:ilvl="3" w:tplc="0409000F" w:tentative="1">
      <w:start w:val="1"/>
      <w:numFmt w:val="decimal"/>
      <w:lvlText w:val="%4."/>
      <w:lvlJc w:val="left"/>
      <w:pPr>
        <w:ind w:left="2184" w:hanging="360"/>
      </w:pPr>
    </w:lvl>
    <w:lvl w:ilvl="4" w:tplc="04090019" w:tentative="1">
      <w:start w:val="1"/>
      <w:numFmt w:val="lowerLetter"/>
      <w:lvlText w:val="%5."/>
      <w:lvlJc w:val="left"/>
      <w:pPr>
        <w:ind w:left="2904" w:hanging="360"/>
      </w:pPr>
    </w:lvl>
    <w:lvl w:ilvl="5" w:tplc="0409001B" w:tentative="1">
      <w:start w:val="1"/>
      <w:numFmt w:val="lowerRoman"/>
      <w:lvlText w:val="%6."/>
      <w:lvlJc w:val="right"/>
      <w:pPr>
        <w:ind w:left="3624" w:hanging="180"/>
      </w:pPr>
    </w:lvl>
    <w:lvl w:ilvl="6" w:tplc="0409000F" w:tentative="1">
      <w:start w:val="1"/>
      <w:numFmt w:val="decimal"/>
      <w:lvlText w:val="%7."/>
      <w:lvlJc w:val="left"/>
      <w:pPr>
        <w:ind w:left="4344" w:hanging="360"/>
      </w:pPr>
    </w:lvl>
    <w:lvl w:ilvl="7" w:tplc="04090019" w:tentative="1">
      <w:start w:val="1"/>
      <w:numFmt w:val="lowerLetter"/>
      <w:lvlText w:val="%8."/>
      <w:lvlJc w:val="left"/>
      <w:pPr>
        <w:ind w:left="5064" w:hanging="360"/>
      </w:pPr>
    </w:lvl>
    <w:lvl w:ilvl="8" w:tplc="0409001B" w:tentative="1">
      <w:start w:val="1"/>
      <w:numFmt w:val="lowerRoman"/>
      <w:lvlText w:val="%9."/>
      <w:lvlJc w:val="right"/>
      <w:pPr>
        <w:ind w:left="5784" w:hanging="180"/>
      </w:pPr>
    </w:lvl>
  </w:abstractNum>
  <w:abstractNum w:abstractNumId="4" w15:restartNumberingAfterBreak="0">
    <w:nsid w:val="1CBC0D13"/>
    <w:multiLevelType w:val="hybridMultilevel"/>
    <w:tmpl w:val="7408EC82"/>
    <w:lvl w:ilvl="0" w:tplc="4AA299F2">
      <w:start w:val="1"/>
      <w:numFmt w:val="bullet"/>
      <w:lvlText w:val="­"/>
      <w:lvlJc w:val="left"/>
      <w:pPr>
        <w:ind w:left="1800" w:hanging="360"/>
      </w:pPr>
      <w:rPr>
        <w:rFonts w:ascii="Sitka Heading" w:hAnsi="Sitka Heading"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9C0B5D"/>
    <w:multiLevelType w:val="hybridMultilevel"/>
    <w:tmpl w:val="6F826D18"/>
    <w:lvl w:ilvl="0" w:tplc="693EE9E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BE7CF8"/>
    <w:multiLevelType w:val="multilevel"/>
    <w:tmpl w:val="FC64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B3169"/>
    <w:multiLevelType w:val="hybridMultilevel"/>
    <w:tmpl w:val="367A5096"/>
    <w:lvl w:ilvl="0" w:tplc="BF06E3B4">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76B7D5F"/>
    <w:multiLevelType w:val="hybridMultilevel"/>
    <w:tmpl w:val="03C62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CF4F95"/>
    <w:multiLevelType w:val="hybridMultilevel"/>
    <w:tmpl w:val="7E2C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6876B0"/>
    <w:multiLevelType w:val="hybridMultilevel"/>
    <w:tmpl w:val="96CA6074"/>
    <w:lvl w:ilvl="0" w:tplc="CFFA5566">
      <w:start w:val="1"/>
      <w:numFmt w:val="decimal"/>
      <w:lvlText w:val="%1."/>
      <w:lvlJc w:val="left"/>
      <w:pPr>
        <w:ind w:left="23" w:hanging="360"/>
      </w:pPr>
      <w:rPr>
        <w:rFonts w:hint="default"/>
        <w:i w:val="0"/>
      </w:rPr>
    </w:lvl>
    <w:lvl w:ilvl="1" w:tplc="04090019" w:tentative="1">
      <w:start w:val="1"/>
      <w:numFmt w:val="lowerLetter"/>
      <w:lvlText w:val="%2."/>
      <w:lvlJc w:val="left"/>
      <w:pPr>
        <w:ind w:left="743" w:hanging="360"/>
      </w:pPr>
    </w:lvl>
    <w:lvl w:ilvl="2" w:tplc="0409001B" w:tentative="1">
      <w:start w:val="1"/>
      <w:numFmt w:val="lowerRoman"/>
      <w:lvlText w:val="%3."/>
      <w:lvlJc w:val="right"/>
      <w:pPr>
        <w:ind w:left="1463" w:hanging="180"/>
      </w:pPr>
    </w:lvl>
    <w:lvl w:ilvl="3" w:tplc="0409000F" w:tentative="1">
      <w:start w:val="1"/>
      <w:numFmt w:val="decimal"/>
      <w:lvlText w:val="%4."/>
      <w:lvlJc w:val="left"/>
      <w:pPr>
        <w:ind w:left="2183" w:hanging="360"/>
      </w:pPr>
    </w:lvl>
    <w:lvl w:ilvl="4" w:tplc="04090019" w:tentative="1">
      <w:start w:val="1"/>
      <w:numFmt w:val="lowerLetter"/>
      <w:lvlText w:val="%5."/>
      <w:lvlJc w:val="left"/>
      <w:pPr>
        <w:ind w:left="2903" w:hanging="360"/>
      </w:pPr>
    </w:lvl>
    <w:lvl w:ilvl="5" w:tplc="0409001B" w:tentative="1">
      <w:start w:val="1"/>
      <w:numFmt w:val="lowerRoman"/>
      <w:lvlText w:val="%6."/>
      <w:lvlJc w:val="right"/>
      <w:pPr>
        <w:ind w:left="3623" w:hanging="180"/>
      </w:pPr>
    </w:lvl>
    <w:lvl w:ilvl="6" w:tplc="0409000F" w:tentative="1">
      <w:start w:val="1"/>
      <w:numFmt w:val="decimal"/>
      <w:lvlText w:val="%7."/>
      <w:lvlJc w:val="left"/>
      <w:pPr>
        <w:ind w:left="4343" w:hanging="360"/>
      </w:pPr>
    </w:lvl>
    <w:lvl w:ilvl="7" w:tplc="04090019" w:tentative="1">
      <w:start w:val="1"/>
      <w:numFmt w:val="lowerLetter"/>
      <w:lvlText w:val="%8."/>
      <w:lvlJc w:val="left"/>
      <w:pPr>
        <w:ind w:left="5063" w:hanging="360"/>
      </w:pPr>
    </w:lvl>
    <w:lvl w:ilvl="8" w:tplc="0409001B" w:tentative="1">
      <w:start w:val="1"/>
      <w:numFmt w:val="lowerRoman"/>
      <w:lvlText w:val="%9."/>
      <w:lvlJc w:val="right"/>
      <w:pPr>
        <w:ind w:left="5783" w:hanging="180"/>
      </w:pPr>
    </w:lvl>
  </w:abstractNum>
  <w:abstractNum w:abstractNumId="11" w15:restartNumberingAfterBreak="0">
    <w:nsid w:val="32FB7C17"/>
    <w:multiLevelType w:val="multilevel"/>
    <w:tmpl w:val="32FB7C17"/>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 w15:restartNumberingAfterBreak="0">
    <w:nsid w:val="57C97C99"/>
    <w:multiLevelType w:val="hybridMultilevel"/>
    <w:tmpl w:val="BAD6594A"/>
    <w:lvl w:ilvl="0" w:tplc="4AA299F2">
      <w:start w:val="1"/>
      <w:numFmt w:val="bullet"/>
      <w:lvlText w:val="­"/>
      <w:lvlJc w:val="left"/>
      <w:pPr>
        <w:ind w:left="1800" w:hanging="360"/>
      </w:pPr>
      <w:rPr>
        <w:rFonts w:ascii="Sitka Heading" w:hAnsi="Sitka Heading"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AD97CCF"/>
    <w:multiLevelType w:val="hybridMultilevel"/>
    <w:tmpl w:val="F402A7C2"/>
    <w:lvl w:ilvl="0" w:tplc="FFFFFFFF">
      <w:start w:val="1"/>
      <w:numFmt w:val="bullet"/>
      <w:lvlText w:val=""/>
      <w:lvlJc w:val="left"/>
      <w:pPr>
        <w:ind w:left="720" w:hanging="360"/>
      </w:pPr>
      <w:rPr>
        <w:rFonts w:ascii="Symbol" w:hAnsi="Symbol" w:hint="default"/>
      </w:rPr>
    </w:lvl>
    <w:lvl w:ilvl="1" w:tplc="4AA299F2">
      <w:start w:val="1"/>
      <w:numFmt w:val="bullet"/>
      <w:lvlText w:val="­"/>
      <w:lvlJc w:val="left"/>
      <w:pPr>
        <w:ind w:left="1440" w:hanging="360"/>
      </w:pPr>
      <w:rPr>
        <w:rFonts w:ascii="Sitka Heading" w:hAnsi="Sitka Heading"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0D45E3C"/>
    <w:multiLevelType w:val="hybridMultilevel"/>
    <w:tmpl w:val="0862E6E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107F7E"/>
    <w:multiLevelType w:val="hybridMultilevel"/>
    <w:tmpl w:val="598E2120"/>
    <w:lvl w:ilvl="0" w:tplc="09C66B6A">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8C0704"/>
    <w:multiLevelType w:val="hybridMultilevel"/>
    <w:tmpl w:val="A6103A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BF01F1"/>
    <w:multiLevelType w:val="hybridMultilevel"/>
    <w:tmpl w:val="4A5C26BE"/>
    <w:lvl w:ilvl="0" w:tplc="4AA299F2">
      <w:start w:val="1"/>
      <w:numFmt w:val="bullet"/>
      <w:lvlText w:val="­"/>
      <w:lvlJc w:val="left"/>
      <w:pPr>
        <w:ind w:left="1800" w:hanging="360"/>
      </w:pPr>
      <w:rPr>
        <w:rFonts w:ascii="Sitka Heading" w:hAnsi="Sitka Heading"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3041E24"/>
    <w:multiLevelType w:val="hybridMultilevel"/>
    <w:tmpl w:val="80F22D96"/>
    <w:lvl w:ilvl="0" w:tplc="10920300">
      <w:start w:val="3"/>
      <w:numFmt w:val="bullet"/>
      <w:lvlText w:val="-"/>
      <w:lvlJc w:val="left"/>
      <w:pPr>
        <w:ind w:left="1080" w:hanging="360"/>
      </w:pPr>
      <w:rPr>
        <w:rFonts w:ascii="Times New Roman" w:eastAsia="Times New Roman" w:hAnsi="Times New Roman" w:cs="B Nazani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3B54888"/>
    <w:multiLevelType w:val="hybridMultilevel"/>
    <w:tmpl w:val="62BAEC70"/>
    <w:lvl w:ilvl="0" w:tplc="B41054C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7E4A2761"/>
    <w:multiLevelType w:val="multilevel"/>
    <w:tmpl w:val="BBA07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0"/>
  </w:num>
  <w:num w:numId="3">
    <w:abstractNumId w:val="11"/>
  </w:num>
  <w:num w:numId="4">
    <w:abstractNumId w:val="19"/>
  </w:num>
  <w:num w:numId="5">
    <w:abstractNumId w:val="16"/>
  </w:num>
  <w:num w:numId="6">
    <w:abstractNumId w:val="18"/>
  </w:num>
  <w:num w:numId="7">
    <w:abstractNumId w:val="7"/>
  </w:num>
  <w:num w:numId="8">
    <w:abstractNumId w:val="5"/>
  </w:num>
  <w:num w:numId="9">
    <w:abstractNumId w:val="20"/>
  </w:num>
  <w:num w:numId="10">
    <w:abstractNumId w:val="9"/>
  </w:num>
  <w:num w:numId="11">
    <w:abstractNumId w:val="8"/>
  </w:num>
  <w:num w:numId="12">
    <w:abstractNumId w:val="15"/>
  </w:num>
  <w:num w:numId="13">
    <w:abstractNumId w:val="0"/>
  </w:num>
  <w:num w:numId="14">
    <w:abstractNumId w:val="3"/>
  </w:num>
  <w:num w:numId="15">
    <w:abstractNumId w:val="6"/>
  </w:num>
  <w:num w:numId="16">
    <w:abstractNumId w:val="2"/>
  </w:num>
  <w:num w:numId="17">
    <w:abstractNumId w:val="14"/>
  </w:num>
  <w:num w:numId="18">
    <w:abstractNumId w:val="13"/>
  </w:num>
  <w:num w:numId="19">
    <w:abstractNumId w:val="17"/>
  </w:num>
  <w:num w:numId="20">
    <w:abstractNumId w:val="12"/>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D2"/>
    <w:rsid w:val="0000044C"/>
    <w:rsid w:val="00000F09"/>
    <w:rsid w:val="00001145"/>
    <w:rsid w:val="00002ED1"/>
    <w:rsid w:val="0000531E"/>
    <w:rsid w:val="00007416"/>
    <w:rsid w:val="00020579"/>
    <w:rsid w:val="0002128C"/>
    <w:rsid w:val="000246C0"/>
    <w:rsid w:val="000314F3"/>
    <w:rsid w:val="00035036"/>
    <w:rsid w:val="00086757"/>
    <w:rsid w:val="00090301"/>
    <w:rsid w:val="000A7AF4"/>
    <w:rsid w:val="000B2F0F"/>
    <w:rsid w:val="000B3F87"/>
    <w:rsid w:val="000B5651"/>
    <w:rsid w:val="000D5549"/>
    <w:rsid w:val="000D5D2B"/>
    <w:rsid w:val="000E03E2"/>
    <w:rsid w:val="000E6134"/>
    <w:rsid w:val="001110D5"/>
    <w:rsid w:val="0012337E"/>
    <w:rsid w:val="00127ED5"/>
    <w:rsid w:val="0013186D"/>
    <w:rsid w:val="00132059"/>
    <w:rsid w:val="00135BD4"/>
    <w:rsid w:val="00144017"/>
    <w:rsid w:val="00150B63"/>
    <w:rsid w:val="00182EAE"/>
    <w:rsid w:val="00186A75"/>
    <w:rsid w:val="001C4680"/>
    <w:rsid w:val="001C5801"/>
    <w:rsid w:val="001C7B6E"/>
    <w:rsid w:val="001F2D89"/>
    <w:rsid w:val="00201A93"/>
    <w:rsid w:val="00254100"/>
    <w:rsid w:val="00255CC3"/>
    <w:rsid w:val="0026052B"/>
    <w:rsid w:val="0026085E"/>
    <w:rsid w:val="00273FE2"/>
    <w:rsid w:val="00280B62"/>
    <w:rsid w:val="00281253"/>
    <w:rsid w:val="00295314"/>
    <w:rsid w:val="002A003B"/>
    <w:rsid w:val="002B5169"/>
    <w:rsid w:val="002C21C4"/>
    <w:rsid w:val="002C2431"/>
    <w:rsid w:val="002D12C1"/>
    <w:rsid w:val="002D7E61"/>
    <w:rsid w:val="002D7EA3"/>
    <w:rsid w:val="002E35BA"/>
    <w:rsid w:val="00301B4A"/>
    <w:rsid w:val="003046CB"/>
    <w:rsid w:val="0030523E"/>
    <w:rsid w:val="003117AB"/>
    <w:rsid w:val="003131A8"/>
    <w:rsid w:val="00314B67"/>
    <w:rsid w:val="00333FDE"/>
    <w:rsid w:val="00335E55"/>
    <w:rsid w:val="00341369"/>
    <w:rsid w:val="00342E17"/>
    <w:rsid w:val="00346181"/>
    <w:rsid w:val="00346D6D"/>
    <w:rsid w:val="00347A5A"/>
    <w:rsid w:val="00352749"/>
    <w:rsid w:val="00355C21"/>
    <w:rsid w:val="00355EF6"/>
    <w:rsid w:val="00362C0A"/>
    <w:rsid w:val="00376862"/>
    <w:rsid w:val="0038512F"/>
    <w:rsid w:val="00391F6F"/>
    <w:rsid w:val="00391FEE"/>
    <w:rsid w:val="0039361A"/>
    <w:rsid w:val="003959AE"/>
    <w:rsid w:val="003B17D9"/>
    <w:rsid w:val="003B686C"/>
    <w:rsid w:val="003C2FDB"/>
    <w:rsid w:val="003C7ED3"/>
    <w:rsid w:val="003D225B"/>
    <w:rsid w:val="003D557C"/>
    <w:rsid w:val="003E5B6D"/>
    <w:rsid w:val="003F3401"/>
    <w:rsid w:val="00401DCB"/>
    <w:rsid w:val="00413632"/>
    <w:rsid w:val="00425A90"/>
    <w:rsid w:val="00426822"/>
    <w:rsid w:val="00432B45"/>
    <w:rsid w:val="00460414"/>
    <w:rsid w:val="00472501"/>
    <w:rsid w:val="0047621E"/>
    <w:rsid w:val="004842C8"/>
    <w:rsid w:val="004A0B6B"/>
    <w:rsid w:val="004B558E"/>
    <w:rsid w:val="004B5ED7"/>
    <w:rsid w:val="004D6BF7"/>
    <w:rsid w:val="004E2C5E"/>
    <w:rsid w:val="004E68B3"/>
    <w:rsid w:val="004E6EFA"/>
    <w:rsid w:val="004F2146"/>
    <w:rsid w:val="004F32B2"/>
    <w:rsid w:val="004F3B36"/>
    <w:rsid w:val="00501278"/>
    <w:rsid w:val="005027D9"/>
    <w:rsid w:val="005037D1"/>
    <w:rsid w:val="00503F04"/>
    <w:rsid w:val="005111A3"/>
    <w:rsid w:val="00511989"/>
    <w:rsid w:val="00514838"/>
    <w:rsid w:val="005351C8"/>
    <w:rsid w:val="00536894"/>
    <w:rsid w:val="005370CF"/>
    <w:rsid w:val="005428F6"/>
    <w:rsid w:val="00565083"/>
    <w:rsid w:val="00575CED"/>
    <w:rsid w:val="005777F7"/>
    <w:rsid w:val="005832EA"/>
    <w:rsid w:val="00583579"/>
    <w:rsid w:val="00597635"/>
    <w:rsid w:val="005B5981"/>
    <w:rsid w:val="005B6295"/>
    <w:rsid w:val="005B7A52"/>
    <w:rsid w:val="005C375C"/>
    <w:rsid w:val="005C76D2"/>
    <w:rsid w:val="005D3E12"/>
    <w:rsid w:val="005E602E"/>
    <w:rsid w:val="005E61D0"/>
    <w:rsid w:val="005F0662"/>
    <w:rsid w:val="006104A2"/>
    <w:rsid w:val="006228DB"/>
    <w:rsid w:val="00632D63"/>
    <w:rsid w:val="00640FC9"/>
    <w:rsid w:val="006623D9"/>
    <w:rsid w:val="006634ED"/>
    <w:rsid w:val="0067006C"/>
    <w:rsid w:val="0067100A"/>
    <w:rsid w:val="006743CE"/>
    <w:rsid w:val="0067674B"/>
    <w:rsid w:val="006B1598"/>
    <w:rsid w:val="006B34B5"/>
    <w:rsid w:val="006C234F"/>
    <w:rsid w:val="006D36FD"/>
    <w:rsid w:val="006D4B0E"/>
    <w:rsid w:val="006E0C11"/>
    <w:rsid w:val="006E3142"/>
    <w:rsid w:val="006E32D3"/>
    <w:rsid w:val="006E5216"/>
    <w:rsid w:val="006F14D2"/>
    <w:rsid w:val="007100CE"/>
    <w:rsid w:val="007100E9"/>
    <w:rsid w:val="00715FA3"/>
    <w:rsid w:val="00716414"/>
    <w:rsid w:val="00730308"/>
    <w:rsid w:val="00730887"/>
    <w:rsid w:val="007448BE"/>
    <w:rsid w:val="00744BF8"/>
    <w:rsid w:val="00754AF2"/>
    <w:rsid w:val="007656E2"/>
    <w:rsid w:val="00766529"/>
    <w:rsid w:val="00773D53"/>
    <w:rsid w:val="00792CD4"/>
    <w:rsid w:val="00793745"/>
    <w:rsid w:val="007977D8"/>
    <w:rsid w:val="007A322C"/>
    <w:rsid w:val="007E4C98"/>
    <w:rsid w:val="007E7DB1"/>
    <w:rsid w:val="007F29F5"/>
    <w:rsid w:val="007F42D3"/>
    <w:rsid w:val="00813858"/>
    <w:rsid w:val="00817D55"/>
    <w:rsid w:val="00831C69"/>
    <w:rsid w:val="0083354E"/>
    <w:rsid w:val="0084335D"/>
    <w:rsid w:val="008437F2"/>
    <w:rsid w:val="00844524"/>
    <w:rsid w:val="00844891"/>
    <w:rsid w:val="00864AA5"/>
    <w:rsid w:val="00885EFC"/>
    <w:rsid w:val="00887057"/>
    <w:rsid w:val="00893722"/>
    <w:rsid w:val="00893843"/>
    <w:rsid w:val="008B6E72"/>
    <w:rsid w:val="008C1B6A"/>
    <w:rsid w:val="008E02F0"/>
    <w:rsid w:val="008F4A3B"/>
    <w:rsid w:val="00911AC5"/>
    <w:rsid w:val="00912981"/>
    <w:rsid w:val="0092003E"/>
    <w:rsid w:val="00920F30"/>
    <w:rsid w:val="00930085"/>
    <w:rsid w:val="009303A6"/>
    <w:rsid w:val="00937C83"/>
    <w:rsid w:val="00937F86"/>
    <w:rsid w:val="0095210E"/>
    <w:rsid w:val="00954C81"/>
    <w:rsid w:val="0096395F"/>
    <w:rsid w:val="009704DF"/>
    <w:rsid w:val="00976C71"/>
    <w:rsid w:val="00984C46"/>
    <w:rsid w:val="009A15D3"/>
    <w:rsid w:val="009A3D9B"/>
    <w:rsid w:val="009B090B"/>
    <w:rsid w:val="009C5004"/>
    <w:rsid w:val="009D01F6"/>
    <w:rsid w:val="009D245B"/>
    <w:rsid w:val="009D2EB8"/>
    <w:rsid w:val="009D31F3"/>
    <w:rsid w:val="009D4E1E"/>
    <w:rsid w:val="009E25C8"/>
    <w:rsid w:val="009E6465"/>
    <w:rsid w:val="009F6E7B"/>
    <w:rsid w:val="00A002CF"/>
    <w:rsid w:val="00A00DDF"/>
    <w:rsid w:val="00A045F2"/>
    <w:rsid w:val="00A104FC"/>
    <w:rsid w:val="00A13173"/>
    <w:rsid w:val="00A174F3"/>
    <w:rsid w:val="00A25910"/>
    <w:rsid w:val="00A34D2C"/>
    <w:rsid w:val="00A425C9"/>
    <w:rsid w:val="00A51196"/>
    <w:rsid w:val="00A55AA7"/>
    <w:rsid w:val="00A6768D"/>
    <w:rsid w:val="00A80D41"/>
    <w:rsid w:val="00A92199"/>
    <w:rsid w:val="00A951FC"/>
    <w:rsid w:val="00A96956"/>
    <w:rsid w:val="00AA5421"/>
    <w:rsid w:val="00AA771E"/>
    <w:rsid w:val="00AA78BB"/>
    <w:rsid w:val="00AE495A"/>
    <w:rsid w:val="00AE5457"/>
    <w:rsid w:val="00AF26A2"/>
    <w:rsid w:val="00AF3D09"/>
    <w:rsid w:val="00AF6E46"/>
    <w:rsid w:val="00B00C5E"/>
    <w:rsid w:val="00B04AF9"/>
    <w:rsid w:val="00B13C6B"/>
    <w:rsid w:val="00B37EB8"/>
    <w:rsid w:val="00B43561"/>
    <w:rsid w:val="00B63292"/>
    <w:rsid w:val="00B74C7A"/>
    <w:rsid w:val="00B82ABA"/>
    <w:rsid w:val="00B8681D"/>
    <w:rsid w:val="00B943A3"/>
    <w:rsid w:val="00B94B1E"/>
    <w:rsid w:val="00BA047A"/>
    <w:rsid w:val="00BA3E1E"/>
    <w:rsid w:val="00BA4B05"/>
    <w:rsid w:val="00BC590C"/>
    <w:rsid w:val="00BC7132"/>
    <w:rsid w:val="00C0247F"/>
    <w:rsid w:val="00C15C22"/>
    <w:rsid w:val="00C20003"/>
    <w:rsid w:val="00C2302E"/>
    <w:rsid w:val="00C24E33"/>
    <w:rsid w:val="00C26EC4"/>
    <w:rsid w:val="00C30836"/>
    <w:rsid w:val="00C34D4D"/>
    <w:rsid w:val="00C34ED1"/>
    <w:rsid w:val="00C462B9"/>
    <w:rsid w:val="00C4638B"/>
    <w:rsid w:val="00C508E7"/>
    <w:rsid w:val="00C54166"/>
    <w:rsid w:val="00C5566F"/>
    <w:rsid w:val="00C71432"/>
    <w:rsid w:val="00C730C6"/>
    <w:rsid w:val="00C94937"/>
    <w:rsid w:val="00CA3196"/>
    <w:rsid w:val="00CB2945"/>
    <w:rsid w:val="00CC2FD1"/>
    <w:rsid w:val="00CC555F"/>
    <w:rsid w:val="00CD142C"/>
    <w:rsid w:val="00CD2E4E"/>
    <w:rsid w:val="00CE0AA0"/>
    <w:rsid w:val="00CE194D"/>
    <w:rsid w:val="00CF0264"/>
    <w:rsid w:val="00D059CA"/>
    <w:rsid w:val="00D05D13"/>
    <w:rsid w:val="00D07C42"/>
    <w:rsid w:val="00D12EB5"/>
    <w:rsid w:val="00D24280"/>
    <w:rsid w:val="00D33724"/>
    <w:rsid w:val="00D522BE"/>
    <w:rsid w:val="00D67D63"/>
    <w:rsid w:val="00D76529"/>
    <w:rsid w:val="00D8053B"/>
    <w:rsid w:val="00D82EAE"/>
    <w:rsid w:val="00D85D68"/>
    <w:rsid w:val="00DA0D56"/>
    <w:rsid w:val="00DB055D"/>
    <w:rsid w:val="00DB630A"/>
    <w:rsid w:val="00DC699A"/>
    <w:rsid w:val="00DD13D0"/>
    <w:rsid w:val="00DD7AA0"/>
    <w:rsid w:val="00DD7FC4"/>
    <w:rsid w:val="00E13400"/>
    <w:rsid w:val="00E165EB"/>
    <w:rsid w:val="00E22640"/>
    <w:rsid w:val="00E4701F"/>
    <w:rsid w:val="00E47A8B"/>
    <w:rsid w:val="00E50FB1"/>
    <w:rsid w:val="00E57878"/>
    <w:rsid w:val="00E618F1"/>
    <w:rsid w:val="00E71055"/>
    <w:rsid w:val="00E956EA"/>
    <w:rsid w:val="00EA3713"/>
    <w:rsid w:val="00EA3A00"/>
    <w:rsid w:val="00EB40C3"/>
    <w:rsid w:val="00EB48E7"/>
    <w:rsid w:val="00EC1514"/>
    <w:rsid w:val="00ED66DF"/>
    <w:rsid w:val="00EE4EB3"/>
    <w:rsid w:val="00EF7485"/>
    <w:rsid w:val="00F1246E"/>
    <w:rsid w:val="00F12D5F"/>
    <w:rsid w:val="00F1306B"/>
    <w:rsid w:val="00F15341"/>
    <w:rsid w:val="00F323C3"/>
    <w:rsid w:val="00F337E0"/>
    <w:rsid w:val="00F3399F"/>
    <w:rsid w:val="00F35FF0"/>
    <w:rsid w:val="00F579CF"/>
    <w:rsid w:val="00F67AF3"/>
    <w:rsid w:val="00F9366B"/>
    <w:rsid w:val="00FB079D"/>
    <w:rsid w:val="00FE1AF6"/>
    <w:rsid w:val="00FF144A"/>
    <w:rsid w:val="00FF34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A0C24"/>
  <w15:chartTrackingRefBased/>
  <w15:docId w15:val="{DF52984C-6441-4423-84B4-E1BF1273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bidi="fa-IR"/>
    </w:rPr>
  </w:style>
  <w:style w:type="paragraph" w:styleId="Heading1">
    <w:name w:val="heading 1"/>
    <w:basedOn w:val="Normal"/>
    <w:link w:val="Heading1Char"/>
    <w:uiPriority w:val="9"/>
    <w:qFormat/>
    <w:rsid w:val="00CA3196"/>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x-none" w:eastAsia="x-none"/>
      <w14:ligatures w14:val="none"/>
    </w:rPr>
  </w:style>
  <w:style w:type="paragraph" w:styleId="Heading2">
    <w:name w:val="heading 2"/>
    <w:basedOn w:val="Normal"/>
    <w:next w:val="Normal"/>
    <w:link w:val="Heading2Char"/>
    <w:uiPriority w:val="9"/>
    <w:unhideWhenUsed/>
    <w:qFormat/>
    <w:rsid w:val="00CA3196"/>
    <w:pPr>
      <w:keepNext/>
      <w:spacing w:before="240" w:after="60"/>
      <w:outlineLvl w:val="1"/>
    </w:pPr>
    <w:rPr>
      <w:rFonts w:ascii="Calibri Light" w:eastAsia="Times New Roman" w:hAnsi="Calibri Light" w:cs="Times New Roman"/>
      <w:b/>
      <w:bCs/>
      <w:i/>
      <w:iCs/>
      <w:noProof w:val="0"/>
      <w:kern w:val="0"/>
      <w:sz w:val="28"/>
      <w:szCs w:val="28"/>
      <w:lang w:val="x-none" w:eastAsia="x-none"/>
      <w14:ligatures w14:val="none"/>
    </w:rPr>
  </w:style>
  <w:style w:type="paragraph" w:styleId="Heading3">
    <w:name w:val="heading 3"/>
    <w:basedOn w:val="Normal"/>
    <w:next w:val="Normal"/>
    <w:link w:val="Heading3Char"/>
    <w:uiPriority w:val="9"/>
    <w:semiHidden/>
    <w:unhideWhenUsed/>
    <w:qFormat/>
    <w:rsid w:val="00CA3196"/>
    <w:pPr>
      <w:keepNext/>
      <w:keepLines/>
      <w:spacing w:before="40" w:after="0"/>
      <w:outlineLvl w:val="2"/>
    </w:pPr>
    <w:rPr>
      <w:rFonts w:ascii="Calibri Light" w:eastAsia="Times New Roman" w:hAnsi="Calibri Light" w:cs="Times New Roman"/>
      <w:noProof w:val="0"/>
      <w:color w:val="1F3763"/>
      <w:sz w:val="24"/>
      <w:szCs w:val="24"/>
      <w14:ligatures w14:val="none"/>
    </w:rPr>
  </w:style>
  <w:style w:type="paragraph" w:styleId="Heading4">
    <w:name w:val="heading 4"/>
    <w:basedOn w:val="Normal"/>
    <w:next w:val="Normal"/>
    <w:link w:val="Heading4Char"/>
    <w:uiPriority w:val="9"/>
    <w:unhideWhenUsed/>
    <w:qFormat/>
    <w:rsid w:val="00CA3196"/>
    <w:pPr>
      <w:keepNext/>
      <w:keepLines/>
      <w:bidi/>
      <w:spacing w:before="40" w:after="0"/>
      <w:outlineLvl w:val="3"/>
    </w:pPr>
    <w:rPr>
      <w:rFonts w:ascii="Calibri Light" w:eastAsia="Times New Roman" w:hAnsi="Calibri Light" w:cs="Times New Roman"/>
      <w:i/>
      <w:iCs/>
      <w:noProof w:val="0"/>
      <w:color w:val="2E74B5"/>
      <w:kern w:val="0"/>
      <w:lang w:val="x-none" w:eastAsia="x-none"/>
      <w14:ligatures w14:val="none"/>
    </w:rPr>
  </w:style>
  <w:style w:type="paragraph" w:styleId="Heading5">
    <w:name w:val="heading 5"/>
    <w:basedOn w:val="Normal"/>
    <w:next w:val="Normal"/>
    <w:link w:val="Heading5Char"/>
    <w:uiPriority w:val="9"/>
    <w:qFormat/>
    <w:rsid w:val="00CA3196"/>
    <w:pPr>
      <w:spacing w:before="240" w:after="60"/>
      <w:outlineLvl w:val="4"/>
    </w:pPr>
    <w:rPr>
      <w:rFonts w:ascii="Calibri" w:eastAsia="Times New Roman" w:hAnsi="Calibri" w:cs="Arial"/>
      <w:b/>
      <w:bCs/>
      <w:i/>
      <w:iCs/>
      <w:noProof w:val="0"/>
      <w:kern w:val="0"/>
      <w:sz w:val="26"/>
      <w:szCs w:val="26"/>
      <w14:ligatures w14:val="none"/>
    </w:rPr>
  </w:style>
  <w:style w:type="paragraph" w:styleId="Heading6">
    <w:name w:val="heading 6"/>
    <w:basedOn w:val="Normal"/>
    <w:next w:val="Normal"/>
    <w:link w:val="Heading6Char"/>
    <w:uiPriority w:val="9"/>
    <w:semiHidden/>
    <w:unhideWhenUsed/>
    <w:qFormat/>
    <w:rsid w:val="0000531E"/>
    <w:pPr>
      <w:spacing w:before="240" w:after="60"/>
      <w:outlineLvl w:val="5"/>
    </w:pPr>
    <w:rPr>
      <w:rFonts w:ascii="Calibri" w:eastAsia="Times New Roman" w:hAnsi="Calibri" w:cs="Times New Roman"/>
      <w:i/>
      <w:iCs/>
      <w:noProof w:val="0"/>
      <w:color w:val="595959"/>
      <w:kern w:val="0"/>
      <w:sz w:val="20"/>
      <w:szCs w:val="20"/>
      <w14:ligatures w14:val="none"/>
    </w:rPr>
  </w:style>
  <w:style w:type="paragraph" w:styleId="Heading7">
    <w:name w:val="heading 7"/>
    <w:basedOn w:val="Normal"/>
    <w:next w:val="Normal"/>
    <w:link w:val="Heading7Char"/>
    <w:uiPriority w:val="9"/>
    <w:semiHidden/>
    <w:unhideWhenUsed/>
    <w:qFormat/>
    <w:rsid w:val="0000531E"/>
    <w:pPr>
      <w:spacing w:before="240" w:after="60"/>
      <w:outlineLvl w:val="6"/>
    </w:pPr>
    <w:rPr>
      <w:rFonts w:ascii="Calibri" w:eastAsia="Times New Roman" w:hAnsi="Calibri" w:cs="Times New Roman"/>
      <w:noProof w:val="0"/>
      <w:color w:val="595959"/>
      <w:kern w:val="0"/>
      <w:sz w:val="20"/>
      <w:szCs w:val="20"/>
      <w14:ligatures w14:val="none"/>
    </w:rPr>
  </w:style>
  <w:style w:type="paragraph" w:styleId="Heading8">
    <w:name w:val="heading 8"/>
    <w:basedOn w:val="Normal"/>
    <w:next w:val="Normal"/>
    <w:link w:val="Heading8Char"/>
    <w:uiPriority w:val="9"/>
    <w:semiHidden/>
    <w:unhideWhenUsed/>
    <w:qFormat/>
    <w:rsid w:val="0000531E"/>
    <w:pPr>
      <w:spacing w:before="240" w:after="60"/>
      <w:outlineLvl w:val="7"/>
    </w:pPr>
    <w:rPr>
      <w:rFonts w:ascii="Calibri" w:eastAsia="Times New Roman" w:hAnsi="Calibri" w:cs="Times New Roman"/>
      <w:i/>
      <w:iCs/>
      <w:noProof w:val="0"/>
      <w:color w:val="272727"/>
      <w:kern w:val="0"/>
      <w:sz w:val="20"/>
      <w:szCs w:val="20"/>
      <w14:ligatures w14:val="none"/>
    </w:rPr>
  </w:style>
  <w:style w:type="paragraph" w:styleId="Heading9">
    <w:name w:val="heading 9"/>
    <w:basedOn w:val="Normal"/>
    <w:next w:val="Normal"/>
    <w:link w:val="Heading9Char"/>
    <w:uiPriority w:val="9"/>
    <w:semiHidden/>
    <w:unhideWhenUsed/>
    <w:qFormat/>
    <w:rsid w:val="0000531E"/>
    <w:pPr>
      <w:spacing w:before="240" w:after="60"/>
      <w:outlineLvl w:val="8"/>
    </w:pPr>
    <w:rPr>
      <w:rFonts w:ascii="Calibri" w:eastAsia="Times New Roman" w:hAnsi="Calibri" w:cs="Times New Roman"/>
      <w:noProof w:val="0"/>
      <w:color w:val="272727"/>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styleId="TableGrid">
    <w:name w:val="Table Grid"/>
    <w:basedOn w:val="TableNormal"/>
    <w:uiPriority w:val="39"/>
    <w:rsid w:val="005C7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C76D2"/>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5C76D2"/>
    <w:pPr>
      <w:spacing w:after="0" w:line="240" w:lineRule="auto"/>
    </w:pPr>
    <w:rPr>
      <w:rFonts w:ascii="Calibri" w:eastAsia="Calibri" w:hAnsi="Calibri" w:cs="Arial"/>
      <w:noProof w:val="0"/>
      <w:kern w:val="0"/>
      <w:sz w:val="20"/>
      <w:szCs w:val="20"/>
      <w14:ligatures w14:val="none"/>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5C76D2"/>
    <w:rPr>
      <w:rFonts w:ascii="Calibri" w:eastAsia="Calibri" w:hAnsi="Calibri" w:cs="Arial"/>
      <w:kern w:val="0"/>
      <w:sz w:val="20"/>
      <w:szCs w:val="20"/>
      <w14:ligatures w14:val="none"/>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5C76D2"/>
    <w:rPr>
      <w:vertAlign w:val="superscript"/>
    </w:rPr>
  </w:style>
  <w:style w:type="paragraph" w:styleId="NoSpacing">
    <w:name w:val="No Spacing"/>
    <w:aliases w:val="نویسنده"/>
    <w:basedOn w:val="Normal"/>
    <w:link w:val="NoSpacingChar"/>
    <w:uiPriority w:val="1"/>
    <w:qFormat/>
    <w:rsid w:val="00C34ED1"/>
    <w:pPr>
      <w:bidi/>
      <w:spacing w:after="0" w:line="276" w:lineRule="auto"/>
      <w:jc w:val="both"/>
    </w:pPr>
    <w:rPr>
      <w:rFonts w:ascii="Times New Roman" w:eastAsia="Calibri" w:hAnsi="Times New Roman" w:cs="B Nazanin"/>
      <w:noProof w:val="0"/>
      <w:kern w:val="0"/>
      <w:szCs w:val="24"/>
      <w14:ligatures w14:val="none"/>
    </w:rPr>
  </w:style>
  <w:style w:type="paragraph" w:customStyle="1" w:styleId="Paragraph">
    <w:name w:val="Paragraph"/>
    <w:basedOn w:val="Normal"/>
    <w:link w:val="ParagraphChar"/>
    <w:qFormat/>
    <w:rsid w:val="00C34ED1"/>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ParagraphChar">
    <w:name w:val="Paragraph Char"/>
    <w:basedOn w:val="DefaultParagraphFont"/>
    <w:link w:val="Paragraph"/>
    <w:rsid w:val="00C34ED1"/>
    <w:rPr>
      <w:rFonts w:ascii="Times New Roman" w:eastAsia="Calibri" w:hAnsi="Times New Roman" w:cs="B Nazanin"/>
      <w:kern w:val="0"/>
      <w:szCs w:val="24"/>
      <w14:ligatures w14:val="none"/>
    </w:rPr>
  </w:style>
  <w:style w:type="paragraph" w:customStyle="1" w:styleId="RefrencesFa">
    <w:name w:val="Refrences (Fa)"/>
    <w:basedOn w:val="Normal"/>
    <w:link w:val="RefrencesFaChar"/>
    <w:qFormat/>
    <w:rsid w:val="004E2C5E"/>
    <w:pPr>
      <w:widowControl w:val="0"/>
      <w:bidi/>
      <w:spacing w:after="80" w:line="240" w:lineRule="auto"/>
      <w:ind w:left="425" w:hanging="425"/>
      <w:jc w:val="both"/>
    </w:pPr>
    <w:rPr>
      <w:rFonts w:ascii="Times New Roman" w:eastAsia="Times New Roman" w:hAnsi="Times New Roman" w:cs="B Nazanin"/>
      <w:noProof w:val="0"/>
      <w:kern w:val="0"/>
      <w:szCs w:val="24"/>
      <w14:ligatures w14:val="none"/>
    </w:rPr>
  </w:style>
  <w:style w:type="character" w:customStyle="1" w:styleId="RefrencesFaChar">
    <w:name w:val="Refrences (Fa) Char"/>
    <w:basedOn w:val="DefaultParagraphFont"/>
    <w:link w:val="RefrencesFa"/>
    <w:rsid w:val="004E2C5E"/>
    <w:rPr>
      <w:rFonts w:ascii="Times New Roman" w:eastAsia="Times New Roman" w:hAnsi="Times New Roman" w:cs="B Nazanin"/>
      <w:kern w:val="0"/>
      <w:szCs w:val="24"/>
      <w14:ligatures w14:val="none"/>
    </w:rPr>
  </w:style>
  <w:style w:type="paragraph" w:customStyle="1" w:styleId="RefrencesEn">
    <w:name w:val="Refrences (En)"/>
    <w:basedOn w:val="Normal"/>
    <w:link w:val="RefrencesEnChar"/>
    <w:qFormat/>
    <w:rsid w:val="00C34ED1"/>
    <w:pPr>
      <w:autoSpaceDE w:val="0"/>
      <w:autoSpaceDN w:val="0"/>
      <w:adjustRightInd w:val="0"/>
      <w:spacing w:after="80" w:line="240" w:lineRule="auto"/>
      <w:ind w:left="567" w:hanging="567"/>
      <w:jc w:val="both"/>
    </w:pPr>
    <w:rPr>
      <w:rFonts w:ascii="Times New Roman" w:eastAsia="Calibri" w:hAnsi="Times New Roman" w:cs="Times New Roman"/>
      <w:noProof w:val="0"/>
      <w:color w:val="000000"/>
      <w:kern w:val="0"/>
      <w14:ligatures w14:val="none"/>
    </w:rPr>
  </w:style>
  <w:style w:type="character" w:customStyle="1" w:styleId="RefrencesEnChar">
    <w:name w:val="Refrences (En) Char"/>
    <w:basedOn w:val="DefaultParagraphFont"/>
    <w:link w:val="RefrencesEn"/>
    <w:rsid w:val="00C34ED1"/>
    <w:rPr>
      <w:rFonts w:ascii="Times New Roman" w:eastAsia="Calibri" w:hAnsi="Times New Roman" w:cs="Times New Roman"/>
      <w:color w:val="000000"/>
      <w:kern w:val="0"/>
      <w14:ligatures w14:val="none"/>
    </w:rPr>
  </w:style>
  <w:style w:type="paragraph" w:styleId="Header">
    <w:name w:val="header"/>
    <w:basedOn w:val="Normal"/>
    <w:link w:val="HeaderChar"/>
    <w:uiPriority w:val="99"/>
    <w:unhideWhenUsed/>
    <w:rsid w:val="00C34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ED1"/>
    <w:rPr>
      <w:noProof/>
      <w:lang w:bidi="fa-IR"/>
    </w:rPr>
  </w:style>
  <w:style w:type="paragraph" w:styleId="Footer">
    <w:name w:val="footer"/>
    <w:basedOn w:val="Normal"/>
    <w:link w:val="FooterChar"/>
    <w:uiPriority w:val="99"/>
    <w:unhideWhenUsed/>
    <w:rsid w:val="00C34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ED1"/>
    <w:rPr>
      <w:noProof/>
      <w:lang w:bidi="fa-IR"/>
    </w:rPr>
  </w:style>
  <w:style w:type="table" w:styleId="Table3Deffects3">
    <w:name w:val="Table 3D effects 3"/>
    <w:basedOn w:val="TableNormal"/>
    <w:rsid w:val="00C34ED1"/>
    <w:pPr>
      <w:bidi/>
      <w:spacing w:before="120" w:after="0" w:line="360" w:lineRule="auto"/>
      <w:ind w:firstLine="397"/>
      <w:jc w:val="lowKashida"/>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
    <w:name w:val="Table Grid3"/>
    <w:basedOn w:val="TableNormal"/>
    <w:next w:val="TableGrid"/>
    <w:uiPriority w:val="3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table" w:customStyle="1" w:styleId="TableGrid4">
    <w:name w:val="Table Grid4"/>
    <w:basedOn w:val="TableNormal"/>
    <w:next w:val="TableGrid"/>
    <w:uiPriority w:val="59"/>
    <w:rsid w:val="004A0B6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cPr>
  </w:style>
  <w:style w:type="character" w:customStyle="1" w:styleId="Heading1Char">
    <w:name w:val="Heading 1 Char"/>
    <w:basedOn w:val="DefaultParagraphFont"/>
    <w:link w:val="Heading1"/>
    <w:uiPriority w:val="9"/>
    <w:rsid w:val="00CA3196"/>
    <w:rPr>
      <w:rFonts w:ascii="Times New Roman" w:eastAsia="Times New Roman" w:hAnsi="Times New Roman" w:cs="Times New Roman"/>
      <w:b/>
      <w:bCs/>
      <w:kern w:val="36"/>
      <w:sz w:val="48"/>
      <w:szCs w:val="48"/>
      <w:lang w:val="x-none" w:eastAsia="x-none" w:bidi="fa-IR"/>
      <w14:ligatures w14:val="none"/>
    </w:rPr>
  </w:style>
  <w:style w:type="character" w:customStyle="1" w:styleId="Heading2Char">
    <w:name w:val="Heading 2 Char"/>
    <w:basedOn w:val="DefaultParagraphFont"/>
    <w:link w:val="Heading2"/>
    <w:uiPriority w:val="9"/>
    <w:rsid w:val="00CA3196"/>
    <w:rPr>
      <w:rFonts w:ascii="Calibri Light" w:eastAsia="Times New Roman" w:hAnsi="Calibri Light" w:cs="Times New Roman"/>
      <w:b/>
      <w:bCs/>
      <w:i/>
      <w:iCs/>
      <w:kern w:val="0"/>
      <w:sz w:val="28"/>
      <w:szCs w:val="28"/>
      <w:lang w:val="x-none" w:eastAsia="x-none" w:bidi="fa-IR"/>
      <w14:ligatures w14:val="none"/>
    </w:rPr>
  </w:style>
  <w:style w:type="character" w:customStyle="1" w:styleId="Heading3Char">
    <w:name w:val="Heading 3 Char"/>
    <w:basedOn w:val="DefaultParagraphFont"/>
    <w:link w:val="Heading3"/>
    <w:uiPriority w:val="9"/>
    <w:semiHidden/>
    <w:rsid w:val="00CA3196"/>
    <w:rPr>
      <w:rFonts w:ascii="Calibri Light" w:eastAsia="Times New Roman" w:hAnsi="Calibri Light" w:cs="Times New Roman"/>
      <w:color w:val="1F3763"/>
      <w:sz w:val="24"/>
      <w:szCs w:val="24"/>
      <w14:ligatures w14:val="none"/>
    </w:rPr>
  </w:style>
  <w:style w:type="character" w:customStyle="1" w:styleId="Heading4Char">
    <w:name w:val="Heading 4 Char"/>
    <w:basedOn w:val="DefaultParagraphFont"/>
    <w:link w:val="Heading4"/>
    <w:uiPriority w:val="9"/>
    <w:rsid w:val="00CA3196"/>
    <w:rPr>
      <w:rFonts w:ascii="Calibri Light" w:eastAsia="Times New Roman" w:hAnsi="Calibri Light" w:cs="Times New Roman"/>
      <w:i/>
      <w:iCs/>
      <w:color w:val="2E74B5"/>
      <w:kern w:val="0"/>
      <w:lang w:val="x-none" w:eastAsia="x-none" w:bidi="fa-IR"/>
      <w14:ligatures w14:val="none"/>
    </w:rPr>
  </w:style>
  <w:style w:type="character" w:customStyle="1" w:styleId="Heading5Char">
    <w:name w:val="Heading 5 Char"/>
    <w:basedOn w:val="DefaultParagraphFont"/>
    <w:link w:val="Heading5"/>
    <w:uiPriority w:val="9"/>
    <w:rsid w:val="00CA3196"/>
    <w:rPr>
      <w:rFonts w:ascii="Calibri" w:eastAsia="Times New Roman" w:hAnsi="Calibri" w:cs="Arial"/>
      <w:b/>
      <w:bCs/>
      <w:i/>
      <w:iCs/>
      <w:kern w:val="0"/>
      <w:sz w:val="26"/>
      <w:szCs w:val="26"/>
      <w14:ligatures w14:val="none"/>
    </w:rPr>
  </w:style>
  <w:style w:type="numbering" w:customStyle="1" w:styleId="NoList1">
    <w:name w:val="No List1"/>
    <w:next w:val="NoList"/>
    <w:uiPriority w:val="99"/>
    <w:semiHidden/>
    <w:unhideWhenUsed/>
    <w:rsid w:val="00CA3196"/>
  </w:style>
  <w:style w:type="table" w:customStyle="1" w:styleId="TableGrid5">
    <w:name w:val="Table Grid5"/>
    <w:basedOn w:val="TableNormal"/>
    <w:next w:val="TableGrid"/>
    <w:uiPriority w:val="3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A3196"/>
    <w:rPr>
      <w:color w:val="0563C1"/>
      <w:u w:val="single"/>
    </w:rPr>
  </w:style>
  <w:style w:type="paragraph" w:customStyle="1" w:styleId="a">
    <w:name w:val="متن اصلی"/>
    <w:basedOn w:val="Normal"/>
    <w:link w:val="Char"/>
    <w:qFormat/>
    <w:rsid w:val="00CA3196"/>
    <w:pPr>
      <w:bidi/>
      <w:spacing w:after="0" w:line="240" w:lineRule="auto"/>
      <w:ind w:firstLine="284"/>
      <w:jc w:val="both"/>
    </w:pPr>
    <w:rPr>
      <w:rFonts w:ascii="Cambria" w:eastAsia="Times New Roman" w:hAnsi="Cambria" w:cs="B Nazanin"/>
      <w:noProof w:val="0"/>
      <w:kern w:val="0"/>
      <w:sz w:val="16"/>
      <w:szCs w:val="20"/>
      <w:lang w:val="x-none" w:eastAsia="ja-JP"/>
      <w14:ligatures w14:val="none"/>
    </w:rPr>
  </w:style>
  <w:style w:type="character" w:customStyle="1" w:styleId="Char">
    <w:name w:val="متن اصلی Char"/>
    <w:link w:val="a"/>
    <w:rsid w:val="00CA3196"/>
    <w:rPr>
      <w:rFonts w:ascii="Cambria" w:eastAsia="Times New Roman" w:hAnsi="Cambria" w:cs="B Nazanin"/>
      <w:kern w:val="0"/>
      <w:sz w:val="16"/>
      <w:szCs w:val="20"/>
      <w:lang w:val="x-none" w:eastAsia="ja-JP" w:bidi="fa-IR"/>
      <w14:ligatures w14:val="none"/>
    </w:rPr>
  </w:style>
  <w:style w:type="paragraph" w:styleId="BodyText2">
    <w:name w:val="Body Text 2"/>
    <w:basedOn w:val="Normal"/>
    <w:link w:val="BodyText2Char"/>
    <w:rsid w:val="00CA3196"/>
    <w:pPr>
      <w:spacing w:after="0" w:line="240" w:lineRule="auto"/>
      <w:jc w:val="both"/>
    </w:pPr>
    <w:rPr>
      <w:rFonts w:ascii="Times New Roman" w:eastAsia="Times New Roman" w:hAnsi="Times New Roman" w:cs="Times New Roman"/>
      <w:noProof w:val="0"/>
      <w:kern w:val="0"/>
      <w:sz w:val="20"/>
      <w:szCs w:val="20"/>
      <w:lang w:val="x-none" w:eastAsia="ru-RU"/>
      <w14:ligatures w14:val="none"/>
    </w:rPr>
  </w:style>
  <w:style w:type="character" w:customStyle="1" w:styleId="BodyText2Char">
    <w:name w:val="Body Text 2 Char"/>
    <w:basedOn w:val="DefaultParagraphFont"/>
    <w:link w:val="BodyText2"/>
    <w:rsid w:val="00CA3196"/>
    <w:rPr>
      <w:rFonts w:ascii="Times New Roman" w:eastAsia="Times New Roman" w:hAnsi="Times New Roman" w:cs="Times New Roman"/>
      <w:kern w:val="0"/>
      <w:sz w:val="20"/>
      <w:szCs w:val="20"/>
      <w:lang w:val="x-none" w:eastAsia="ru-RU" w:bidi="fa-IR"/>
      <w14:ligatures w14:val="none"/>
    </w:rPr>
  </w:style>
  <w:style w:type="paragraph" w:styleId="ListParagraph">
    <w:name w:val="List Paragraph"/>
    <w:aliases w:val="heading2,Numbered Items,Esmaiilizade,لیست علامت دار,List Paragraph1,bullet,bult lotus,heading 2,متن شرح اقلام,اقلام-شرح,نمودار طرح زيارت,List Numbering,ک,Numbering + Normal,nora1,معادلات,صفه جلد,saber List Paragraph,تیتر 8"/>
    <w:basedOn w:val="Normal"/>
    <w:link w:val="ListParagraphChar"/>
    <w:uiPriority w:val="34"/>
    <w:qFormat/>
    <w:rsid w:val="00CA3196"/>
    <w:pPr>
      <w:ind w:left="720"/>
      <w:contextualSpacing/>
    </w:pPr>
    <w:rPr>
      <w:rFonts w:ascii="Calibri" w:eastAsia="Calibri" w:hAnsi="Calibri" w:cs="Times New Roman"/>
      <w:noProof w:val="0"/>
      <w:kern w:val="0"/>
      <w:lang w:val="x-none" w:eastAsia="x-none"/>
      <w14:ligatures w14:val="none"/>
    </w:rPr>
  </w:style>
  <w:style w:type="table" w:customStyle="1" w:styleId="TableGrid11">
    <w:name w:val="Table Grid11"/>
    <w:basedOn w:val="TableNormal"/>
    <w:next w:val="TableGrid"/>
    <w:uiPriority w:val="3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CA3196"/>
    <w:pPr>
      <w:spacing w:after="0" w:line="240" w:lineRule="auto"/>
    </w:pPr>
    <w:rPr>
      <w:rFonts w:ascii="Tahoma" w:eastAsia="Calibri" w:hAnsi="Tahoma" w:cs="Times New Roman"/>
      <w:noProof w:val="0"/>
      <w:kern w:val="0"/>
      <w:sz w:val="16"/>
      <w:szCs w:val="16"/>
      <w:lang w:val="x-none" w:eastAsia="x-none"/>
      <w14:ligatures w14:val="none"/>
    </w:rPr>
  </w:style>
  <w:style w:type="character" w:customStyle="1" w:styleId="BalloonTextChar">
    <w:name w:val="Balloon Text Char"/>
    <w:basedOn w:val="DefaultParagraphFont"/>
    <w:link w:val="BalloonText"/>
    <w:uiPriority w:val="99"/>
    <w:rsid w:val="00CA3196"/>
    <w:rPr>
      <w:rFonts w:ascii="Tahoma" w:eastAsia="Calibri" w:hAnsi="Tahoma" w:cs="Times New Roman"/>
      <w:kern w:val="0"/>
      <w:sz w:val="16"/>
      <w:szCs w:val="16"/>
      <w:lang w:val="x-none" w:eastAsia="x-none" w:bidi="fa-IR"/>
      <w14:ligatures w14:val="none"/>
    </w:rPr>
  </w:style>
  <w:style w:type="character" w:styleId="CommentReference">
    <w:name w:val="annotation reference"/>
    <w:uiPriority w:val="99"/>
    <w:unhideWhenUsed/>
    <w:rsid w:val="00CA3196"/>
    <w:rPr>
      <w:sz w:val="16"/>
      <w:szCs w:val="16"/>
    </w:rPr>
  </w:style>
  <w:style w:type="paragraph" w:styleId="CommentText">
    <w:name w:val="annotation text"/>
    <w:aliases w:val=" Char2"/>
    <w:basedOn w:val="Normal"/>
    <w:link w:val="CommentTextChar"/>
    <w:uiPriority w:val="99"/>
    <w:unhideWhenUsed/>
    <w:rsid w:val="00CA3196"/>
    <w:pPr>
      <w:spacing w:line="240" w:lineRule="auto"/>
    </w:pPr>
    <w:rPr>
      <w:rFonts w:ascii="Calibri" w:eastAsia="Calibri" w:hAnsi="Calibri" w:cs="Times New Roman"/>
      <w:noProof w:val="0"/>
      <w:kern w:val="0"/>
      <w:sz w:val="20"/>
      <w:szCs w:val="20"/>
      <w:lang w:val="x-none" w:eastAsia="x-none"/>
      <w14:ligatures w14:val="none"/>
    </w:rPr>
  </w:style>
  <w:style w:type="character" w:customStyle="1" w:styleId="CommentTextChar">
    <w:name w:val="Comment Text Char"/>
    <w:aliases w:val=" Char2 Char"/>
    <w:basedOn w:val="DefaultParagraphFont"/>
    <w:link w:val="CommentText"/>
    <w:uiPriority w:val="99"/>
    <w:rsid w:val="00CA3196"/>
    <w:rPr>
      <w:rFonts w:ascii="Calibri" w:eastAsia="Calibri" w:hAnsi="Calibri" w:cs="Times New Roman"/>
      <w:kern w:val="0"/>
      <w:sz w:val="20"/>
      <w:szCs w:val="20"/>
      <w:lang w:val="x-none" w:eastAsia="x-none" w:bidi="fa-IR"/>
      <w14:ligatures w14:val="none"/>
    </w:rPr>
  </w:style>
  <w:style w:type="paragraph" w:styleId="CommentSubject">
    <w:name w:val="annotation subject"/>
    <w:basedOn w:val="CommentText"/>
    <w:next w:val="CommentText"/>
    <w:link w:val="CommentSubjectChar"/>
    <w:uiPriority w:val="99"/>
    <w:unhideWhenUsed/>
    <w:rsid w:val="00CA3196"/>
    <w:rPr>
      <w:b/>
      <w:bCs/>
    </w:rPr>
  </w:style>
  <w:style w:type="character" w:customStyle="1" w:styleId="CommentSubjectChar">
    <w:name w:val="Comment Subject Char"/>
    <w:basedOn w:val="CommentTextChar"/>
    <w:link w:val="CommentSubject"/>
    <w:uiPriority w:val="99"/>
    <w:rsid w:val="00CA3196"/>
    <w:rPr>
      <w:rFonts w:ascii="Calibri" w:eastAsia="Calibri" w:hAnsi="Calibri" w:cs="Times New Roman"/>
      <w:b/>
      <w:bCs/>
      <w:kern w:val="0"/>
      <w:sz w:val="20"/>
      <w:szCs w:val="20"/>
      <w:lang w:val="x-none" w:eastAsia="x-none" w:bidi="fa-IR"/>
      <w14:ligatures w14:val="none"/>
    </w:rPr>
  </w:style>
  <w:style w:type="paragraph" w:styleId="EndnoteText">
    <w:name w:val="endnote text"/>
    <w:basedOn w:val="Normal"/>
    <w:link w:val="EndnoteTextChar"/>
    <w:uiPriority w:val="99"/>
    <w:unhideWhenUsed/>
    <w:rsid w:val="00CA3196"/>
    <w:pPr>
      <w:spacing w:after="0" w:line="240" w:lineRule="auto"/>
    </w:pPr>
    <w:rPr>
      <w:rFonts w:ascii="Calibri" w:eastAsia="Calibri" w:hAnsi="Calibri" w:cs="Times New Roman"/>
      <w:noProof w:val="0"/>
      <w:kern w:val="0"/>
      <w:sz w:val="20"/>
      <w:szCs w:val="20"/>
      <w:lang w:val="x-none" w:eastAsia="x-none"/>
      <w14:ligatures w14:val="none"/>
    </w:rPr>
  </w:style>
  <w:style w:type="character" w:customStyle="1" w:styleId="EndnoteTextChar">
    <w:name w:val="Endnote Text Char"/>
    <w:basedOn w:val="DefaultParagraphFont"/>
    <w:link w:val="EndnoteText"/>
    <w:uiPriority w:val="99"/>
    <w:rsid w:val="00CA3196"/>
    <w:rPr>
      <w:rFonts w:ascii="Calibri" w:eastAsia="Calibri" w:hAnsi="Calibri" w:cs="Times New Roman"/>
      <w:kern w:val="0"/>
      <w:sz w:val="20"/>
      <w:szCs w:val="20"/>
      <w:lang w:val="x-none" w:eastAsia="x-none" w:bidi="fa-IR"/>
      <w14:ligatures w14:val="none"/>
    </w:rPr>
  </w:style>
  <w:style w:type="character" w:styleId="EndnoteReference">
    <w:name w:val="endnote reference"/>
    <w:uiPriority w:val="99"/>
    <w:unhideWhenUsed/>
    <w:rsid w:val="00CA3196"/>
    <w:rPr>
      <w:vertAlign w:val="superscript"/>
    </w:rPr>
  </w:style>
  <w:style w:type="character" w:customStyle="1" w:styleId="fontstyle01">
    <w:name w:val="fontstyle01"/>
    <w:rsid w:val="00CA3196"/>
    <w:rPr>
      <w:rFonts w:ascii="MetaOT-Book" w:hAnsi="MetaOT-Book" w:hint="default"/>
      <w:b w:val="0"/>
      <w:bCs w:val="0"/>
      <w:i w:val="0"/>
      <w:iCs w:val="0"/>
      <w:color w:val="43469D"/>
      <w:sz w:val="20"/>
      <w:szCs w:val="20"/>
    </w:rPr>
  </w:style>
  <w:style w:type="character" w:customStyle="1" w:styleId="fontstyle21">
    <w:name w:val="fontstyle21"/>
    <w:rsid w:val="00CA3196"/>
    <w:rPr>
      <w:rFonts w:ascii="MetaOT-BookIta" w:hAnsi="MetaOT-BookIta" w:hint="default"/>
      <w:b w:val="0"/>
      <w:bCs w:val="0"/>
      <w:i w:val="0"/>
      <w:iCs w:val="0"/>
      <w:color w:val="43469D"/>
      <w:sz w:val="20"/>
      <w:szCs w:val="20"/>
    </w:rPr>
  </w:style>
  <w:style w:type="character" w:customStyle="1" w:styleId="fontstyle31">
    <w:name w:val="fontstyle31"/>
    <w:rsid w:val="00CA3196"/>
    <w:rPr>
      <w:rFonts w:ascii="MetaOT-Bold" w:hAnsi="MetaOT-Bold" w:hint="default"/>
      <w:b/>
      <w:bCs/>
      <w:i w:val="0"/>
      <w:iCs w:val="0"/>
      <w:color w:val="FFFFFF"/>
      <w:sz w:val="20"/>
      <w:szCs w:val="20"/>
    </w:rPr>
  </w:style>
  <w:style w:type="character" w:customStyle="1" w:styleId="NoSpacingChar">
    <w:name w:val="No Spacing Char"/>
    <w:aliases w:val="نویسنده Char"/>
    <w:link w:val="NoSpacing"/>
    <w:uiPriority w:val="1"/>
    <w:locked/>
    <w:rsid w:val="00CA3196"/>
    <w:rPr>
      <w:rFonts w:ascii="Times New Roman" w:eastAsia="Calibri" w:hAnsi="Times New Roman" w:cs="B Nazanin"/>
      <w:kern w:val="0"/>
      <w:szCs w:val="24"/>
      <w14:ligatures w14:val="none"/>
    </w:rPr>
  </w:style>
  <w:style w:type="paragraph" w:customStyle="1" w:styleId="9">
    <w:name w:val="9   متن"/>
    <w:basedOn w:val="Normal"/>
    <w:rsid w:val="00CA3196"/>
    <w:pPr>
      <w:widowControl w:val="0"/>
      <w:bidi/>
      <w:spacing w:after="0" w:line="240" w:lineRule="auto"/>
      <w:jc w:val="both"/>
    </w:pPr>
    <w:rPr>
      <w:rFonts w:ascii="Times New Roman" w:eastAsia="Times New Roman" w:hAnsi="Times New Roman" w:cs="B Nazanin"/>
      <w:noProof w:val="0"/>
      <w:kern w:val="0"/>
      <w:sz w:val="20"/>
      <w:szCs w:val="24"/>
      <w14:ligatures w14:val="none"/>
    </w:rPr>
  </w:style>
  <w:style w:type="paragraph" w:styleId="NormalWeb">
    <w:name w:val="Normal (Web)"/>
    <w:basedOn w:val="Normal"/>
    <w:link w:val="NormalWebChar"/>
    <w:uiPriority w:val="99"/>
    <w:unhideWhenUsed/>
    <w:rsid w:val="00CA3196"/>
    <w:rPr>
      <w:rFonts w:ascii="Times New Roman" w:eastAsia="Calibri" w:hAnsi="Times New Roman" w:cs="Times New Roman"/>
      <w:noProof w:val="0"/>
      <w:kern w:val="0"/>
      <w:sz w:val="24"/>
      <w:szCs w:val="24"/>
      <w:lang w:val="x-none" w:eastAsia="x-none"/>
      <w14:ligatures w14:val="none"/>
    </w:rPr>
  </w:style>
  <w:style w:type="character" w:styleId="UnresolvedMention">
    <w:name w:val="Unresolved Mention"/>
    <w:uiPriority w:val="99"/>
    <w:unhideWhenUsed/>
    <w:rsid w:val="00CA3196"/>
    <w:rPr>
      <w:color w:val="605E5C"/>
      <w:shd w:val="clear" w:color="auto" w:fill="E1DFDD"/>
    </w:rPr>
  </w:style>
  <w:style w:type="character" w:customStyle="1" w:styleId="ListParagraphChar">
    <w:name w:val="List Paragraph Char"/>
    <w:aliases w:val="heading2 Char,Numbered Items Char,Esmaiilizade Char,لیست علامت دار Char,List Paragraph1 Char,bullet Char,bult lotus Char,heading 2 Char,متن شرح اقلام Char,اقلام-شرح Char,نمودار طرح زيارت Char,List Numbering Char,ک Char,nora1 Char"/>
    <w:link w:val="ListParagraph"/>
    <w:uiPriority w:val="34"/>
    <w:qFormat/>
    <w:locked/>
    <w:rsid w:val="00CA3196"/>
    <w:rPr>
      <w:rFonts w:ascii="Calibri" w:eastAsia="Calibri" w:hAnsi="Calibri" w:cs="Times New Roman"/>
      <w:kern w:val="0"/>
      <w:lang w:val="x-none" w:eastAsia="x-none" w:bidi="fa-IR"/>
      <w14:ligatures w14:val="none"/>
    </w:rPr>
  </w:style>
  <w:style w:type="paragraph" w:customStyle="1" w:styleId="a0">
    <w:name w:val="تیتر"/>
    <w:basedOn w:val="Normal"/>
    <w:link w:val="Char0"/>
    <w:qFormat/>
    <w:rsid w:val="00CA3196"/>
    <w:pPr>
      <w:bidi/>
      <w:spacing w:before="240" w:after="0" w:line="216" w:lineRule="auto"/>
      <w:jc w:val="both"/>
    </w:pPr>
    <w:rPr>
      <w:rFonts w:ascii="Times New Roman Bold" w:eastAsia="Calibri" w:hAnsi="Times New Roman Bold" w:cs="B Lotus"/>
      <w:b/>
      <w:bCs/>
      <w:noProof w:val="0"/>
      <w:kern w:val="0"/>
      <w:sz w:val="26"/>
      <w:szCs w:val="28"/>
      <w:lang w:val="x-none" w:eastAsia="x-none"/>
      <w14:ligatures w14:val="none"/>
    </w:rPr>
  </w:style>
  <w:style w:type="paragraph" w:customStyle="1" w:styleId="a1">
    <w:name w:val="منابع"/>
    <w:basedOn w:val="Normal"/>
    <w:link w:val="Char1"/>
    <w:qFormat/>
    <w:rsid w:val="00CA3196"/>
    <w:pPr>
      <w:bidi/>
      <w:spacing w:after="0" w:line="216" w:lineRule="auto"/>
      <w:ind w:left="567" w:hanging="567"/>
      <w:jc w:val="both"/>
    </w:pPr>
    <w:rPr>
      <w:rFonts w:ascii="Times New Roman" w:eastAsia="Calibri" w:hAnsi="Times New Roman" w:cs="B Lotus"/>
      <w:noProof w:val="0"/>
      <w:kern w:val="0"/>
      <w:szCs w:val="24"/>
      <w:lang w:val="x-none" w:eastAsia="x-none"/>
      <w14:ligatures w14:val="none"/>
    </w:rPr>
  </w:style>
  <w:style w:type="character" w:customStyle="1" w:styleId="Char0">
    <w:name w:val="تیتر Char"/>
    <w:link w:val="a0"/>
    <w:rsid w:val="00CA3196"/>
    <w:rPr>
      <w:rFonts w:ascii="Times New Roman Bold" w:eastAsia="Calibri" w:hAnsi="Times New Roman Bold" w:cs="B Lotus"/>
      <w:b/>
      <w:bCs/>
      <w:kern w:val="0"/>
      <w:sz w:val="26"/>
      <w:szCs w:val="28"/>
      <w:lang w:val="x-none" w:eastAsia="x-none" w:bidi="fa-IR"/>
      <w14:ligatures w14:val="none"/>
    </w:rPr>
  </w:style>
  <w:style w:type="character" w:customStyle="1" w:styleId="Char1">
    <w:name w:val="منابع Char"/>
    <w:link w:val="a1"/>
    <w:rsid w:val="00CA3196"/>
    <w:rPr>
      <w:rFonts w:ascii="Times New Roman" w:eastAsia="Calibri" w:hAnsi="Times New Roman" w:cs="B Lotus"/>
      <w:kern w:val="0"/>
      <w:szCs w:val="24"/>
      <w:lang w:val="x-none" w:eastAsia="x-none" w:bidi="fa-IR"/>
      <w14:ligatures w14:val="none"/>
    </w:rPr>
  </w:style>
  <w:style w:type="paragraph" w:customStyle="1" w:styleId="a2">
    <w:name w:val="منابع ل"/>
    <w:basedOn w:val="a1"/>
    <w:link w:val="Char2"/>
    <w:qFormat/>
    <w:rsid w:val="00CA3196"/>
    <w:pPr>
      <w:bidi w:val="0"/>
    </w:pPr>
    <w:rPr>
      <w:rFonts w:cs="Times New Roman"/>
      <w:sz w:val="20"/>
      <w:szCs w:val="20"/>
    </w:rPr>
  </w:style>
  <w:style w:type="character" w:customStyle="1" w:styleId="Char2">
    <w:name w:val="منابع ل Char"/>
    <w:link w:val="a2"/>
    <w:rsid w:val="00CA3196"/>
    <w:rPr>
      <w:rFonts w:ascii="Times New Roman" w:eastAsia="Calibri" w:hAnsi="Times New Roman" w:cs="Times New Roman"/>
      <w:kern w:val="0"/>
      <w:sz w:val="20"/>
      <w:szCs w:val="20"/>
      <w:lang w:val="x-none" w:eastAsia="x-none" w:bidi="fa-IR"/>
      <w14:ligatures w14:val="none"/>
    </w:rPr>
  </w:style>
  <w:style w:type="table" w:styleId="GridTable2-Accent5">
    <w:name w:val="Grid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1Light-Accent1">
    <w:name w:val="Grid Table 1 Light Accent 1"/>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PlainTable3">
    <w:name w:val="Plain Table 3"/>
    <w:basedOn w:val="TableNormal"/>
    <w:uiPriority w:val="43"/>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5">
    <w:name w:val="List Table 2 Accent 5"/>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2-Accent3">
    <w:name w:val="Grid Table 2 Accent 3"/>
    <w:basedOn w:val="TableNormal"/>
    <w:uiPriority w:val="47"/>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5">
    <w:name w:val="Grid Table 3 Accent 5"/>
    <w:basedOn w:val="TableNormal"/>
    <w:uiPriority w:val="48"/>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PlainTable4">
    <w:name w:val="Plain Table 4"/>
    <w:basedOn w:val="TableNormal"/>
    <w:uiPriority w:val="44"/>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1Light">
    <w:name w:val="Grid Table 1 Light"/>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ListTable1Light-Accent5">
    <w:name w:val="List Table 1 Light Accent 5"/>
    <w:basedOn w:val="TableNormal"/>
    <w:uiPriority w:val="46"/>
    <w:rsid w:val="00CA3196"/>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Caption">
    <w:name w:val="caption"/>
    <w:basedOn w:val="Normal"/>
    <w:next w:val="Normal"/>
    <w:uiPriority w:val="35"/>
    <w:unhideWhenUsed/>
    <w:qFormat/>
    <w:rsid w:val="00CA3196"/>
    <w:rPr>
      <w:rFonts w:ascii="Calibri" w:eastAsia="Calibri" w:hAnsi="Calibri" w:cs="Arial"/>
      <w:b/>
      <w:bCs/>
      <w:noProof w:val="0"/>
      <w:kern w:val="0"/>
      <w:sz w:val="20"/>
      <w:szCs w:val="20"/>
      <w14:ligatures w14:val="none"/>
    </w:rPr>
  </w:style>
  <w:style w:type="character" w:styleId="FollowedHyperlink">
    <w:name w:val="FollowedHyperlink"/>
    <w:uiPriority w:val="99"/>
    <w:unhideWhenUsed/>
    <w:rsid w:val="00CA3196"/>
    <w:rPr>
      <w:color w:val="96607D"/>
      <w:u w:val="single"/>
    </w:rPr>
  </w:style>
  <w:style w:type="character" w:customStyle="1" w:styleId="rynqvb">
    <w:name w:val="rynqvb"/>
    <w:basedOn w:val="DefaultParagraphFont"/>
    <w:rsid w:val="00CA3196"/>
  </w:style>
  <w:style w:type="character" w:customStyle="1" w:styleId="hwtze">
    <w:name w:val="hwtze"/>
    <w:basedOn w:val="DefaultParagraphFont"/>
    <w:rsid w:val="00CA3196"/>
  </w:style>
  <w:style w:type="character" w:styleId="Emphasis">
    <w:name w:val="Emphasis"/>
    <w:uiPriority w:val="20"/>
    <w:qFormat/>
    <w:rsid w:val="00CA3196"/>
    <w:rPr>
      <w:i/>
      <w:iCs/>
    </w:rPr>
  </w:style>
  <w:style w:type="table" w:customStyle="1" w:styleId="TableGrid21">
    <w:name w:val="Table Grid21"/>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CA3196"/>
    <w:pPr>
      <w:bidi/>
      <w:spacing w:after="200" w:line="240" w:lineRule="auto"/>
      <w:ind w:firstLine="567"/>
    </w:pPr>
    <w:rPr>
      <w:rFonts w:ascii="Calibri" w:eastAsia="Calibri" w:hAnsi="Calibri" w:cs="Times New Roman"/>
      <w:kern w:val="0"/>
      <w:lang w:val="x-none" w:eastAsia="x-none"/>
      <w14:ligatures w14:val="none"/>
    </w:rPr>
  </w:style>
  <w:style w:type="character" w:customStyle="1" w:styleId="EndNoteBibliographyChar">
    <w:name w:val="EndNote Bibliography Char"/>
    <w:link w:val="EndNoteBibliography"/>
    <w:rsid w:val="00CA3196"/>
    <w:rPr>
      <w:rFonts w:ascii="Calibri" w:eastAsia="Calibri" w:hAnsi="Calibri" w:cs="Times New Roman"/>
      <w:noProof/>
      <w:kern w:val="0"/>
      <w:lang w:val="x-none" w:eastAsia="x-none" w:bidi="fa-IR"/>
      <w14:ligatures w14:val="none"/>
    </w:rPr>
  </w:style>
  <w:style w:type="table" w:customStyle="1" w:styleId="TableGrid41">
    <w:name w:val="Table Grid41"/>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GridTable4-Accent3">
    <w:name w:val="Grid Table 4 Accent 3"/>
    <w:basedOn w:val="TableNormal"/>
    <w:uiPriority w:val="49"/>
    <w:rsid w:val="00CA3196"/>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
    <w:name w:val="Light Shading1"/>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uiPriority w:val="60"/>
    <w:unhideWhenUsed/>
    <w:rsid w:val="00CA3196"/>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TableNormal"/>
    <w:uiPriority w:val="60"/>
    <w:rsid w:val="00CA3196"/>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rticletitle">
    <w:name w:val="article_title"/>
    <w:basedOn w:val="DefaultParagraphFont"/>
    <w:rsid w:val="00CA3196"/>
  </w:style>
  <w:style w:type="character" w:styleId="Strong">
    <w:name w:val="Strong"/>
    <w:uiPriority w:val="22"/>
    <w:qFormat/>
    <w:rsid w:val="00CA3196"/>
    <w:rPr>
      <w:b/>
      <w:bCs/>
    </w:rPr>
  </w:style>
  <w:style w:type="paragraph" w:customStyle="1" w:styleId="padding-3">
    <w:name w:val="padding-3"/>
    <w:basedOn w:val="Normal"/>
    <w:rsid w:val="00CA3196"/>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 w:type="paragraph" w:customStyle="1" w:styleId="msonormal0">
    <w:name w:val="msonormal"/>
    <w:basedOn w:val="Normal"/>
    <w:uiPriority w:val="99"/>
    <w:semiHidden/>
    <w:rsid w:val="00CA3196"/>
    <w:pPr>
      <w:spacing w:line="256" w:lineRule="auto"/>
    </w:pPr>
    <w:rPr>
      <w:rFonts w:ascii="Times New Roman" w:eastAsia="Calibri" w:hAnsi="Times New Roman" w:cs="Times New Roman"/>
      <w:noProof w:val="0"/>
      <w:kern w:val="0"/>
      <w:sz w:val="24"/>
      <w:szCs w:val="24"/>
      <w14:ligatures w14:val="none"/>
    </w:rPr>
  </w:style>
  <w:style w:type="paragraph" w:styleId="Revision">
    <w:name w:val="Revision"/>
    <w:uiPriority w:val="99"/>
    <w:semiHidden/>
    <w:rsid w:val="00CA3196"/>
    <w:pPr>
      <w:spacing w:after="0" w:line="240" w:lineRule="auto"/>
    </w:pPr>
    <w:rPr>
      <w:rFonts w:ascii="Calibri" w:eastAsia="Calibri" w:hAnsi="Calibri" w:cs="Arial"/>
      <w:kern w:val="0"/>
      <w14:ligatures w14:val="none"/>
    </w:rPr>
  </w:style>
  <w:style w:type="table" w:styleId="PlainTable2">
    <w:name w:val="Plain Table 2"/>
    <w:basedOn w:val="TableNormal"/>
    <w:uiPriority w:val="42"/>
    <w:rsid w:val="00CA3196"/>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1">
    <w:name w:val="Table Grid51"/>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link w:val="AbstractChar"/>
    <w:qFormat/>
    <w:rsid w:val="00CA3196"/>
    <w:pPr>
      <w:spacing w:after="0" w:line="240" w:lineRule="auto"/>
      <w:ind w:firstLine="567"/>
      <w:jc w:val="both"/>
    </w:pPr>
    <w:rPr>
      <w:rFonts w:ascii="Times New Roman" w:eastAsia="Calibri" w:hAnsi="Times New Roman" w:cs="Times New Roman"/>
      <w:kern w:val="0"/>
      <w:sz w:val="24"/>
      <w:szCs w:val="20"/>
      <w:lang w:bidi="fa-IR"/>
      <w14:ligatures w14:val="none"/>
    </w:rPr>
  </w:style>
  <w:style w:type="character" w:customStyle="1" w:styleId="AbstractChar">
    <w:name w:val="Abstract Char"/>
    <w:link w:val="Abstract"/>
    <w:rsid w:val="00CA3196"/>
    <w:rPr>
      <w:rFonts w:ascii="Times New Roman" w:eastAsia="Calibri" w:hAnsi="Times New Roman" w:cs="Times New Roman"/>
      <w:kern w:val="0"/>
      <w:sz w:val="24"/>
      <w:szCs w:val="20"/>
      <w:lang w:bidi="fa-IR"/>
      <w14:ligatures w14:val="none"/>
    </w:rPr>
  </w:style>
  <w:style w:type="character" w:customStyle="1" w:styleId="NormalWebChar">
    <w:name w:val="Normal (Web) Char"/>
    <w:link w:val="NormalWeb"/>
    <w:uiPriority w:val="99"/>
    <w:locked/>
    <w:rsid w:val="00CA3196"/>
    <w:rPr>
      <w:rFonts w:ascii="Times New Roman" w:eastAsia="Calibri" w:hAnsi="Times New Roman" w:cs="Times New Roman"/>
      <w:kern w:val="0"/>
      <w:sz w:val="24"/>
      <w:szCs w:val="24"/>
      <w:lang w:val="x-none" w:eastAsia="x-none"/>
      <w14:ligatures w14:val="none"/>
    </w:rPr>
  </w:style>
  <w:style w:type="character" w:customStyle="1" w:styleId="bold">
    <w:name w:val="bold"/>
    <w:basedOn w:val="DefaultParagraphFont"/>
    <w:rsid w:val="00CA3196"/>
  </w:style>
  <w:style w:type="paragraph" w:customStyle="1" w:styleId="1">
    <w:name w:val="پاورقي1"/>
    <w:basedOn w:val="Normal"/>
    <w:next w:val="FootnoteText"/>
    <w:uiPriority w:val="99"/>
    <w:unhideWhenUsed/>
    <w:qFormat/>
    <w:rsid w:val="00CA3196"/>
    <w:pPr>
      <w:bidi/>
      <w:spacing w:after="0" w:line="240" w:lineRule="auto"/>
    </w:pPr>
    <w:rPr>
      <w:rFonts w:ascii="Calibri" w:eastAsia="Calibri" w:hAnsi="Calibri" w:cs="Arial"/>
      <w:noProof w:val="0"/>
      <w:sz w:val="20"/>
      <w:szCs w:val="20"/>
      <w14:ligatures w14:val="none"/>
    </w:rPr>
  </w:style>
  <w:style w:type="paragraph" w:customStyle="1" w:styleId="Default">
    <w:name w:val="Default"/>
    <w:rsid w:val="00CA3196"/>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table" w:customStyle="1" w:styleId="PlainTable21">
    <w:name w:val="Plain Table 21"/>
    <w:basedOn w:val="TableNormal"/>
    <w:next w:val="PlainTable2"/>
    <w:uiPriority w:val="42"/>
    <w:rsid w:val="00CA3196"/>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1">
    <w:name w:val="No List11"/>
    <w:next w:val="NoList"/>
    <w:uiPriority w:val="99"/>
    <w:semiHidden/>
    <w:unhideWhenUsed/>
    <w:rsid w:val="00CA3196"/>
  </w:style>
  <w:style w:type="table" w:styleId="TableGridLight">
    <w:name w:val="Grid Table Light"/>
    <w:basedOn w:val="TableNormal"/>
    <w:uiPriority w:val="40"/>
    <w:rsid w:val="00CA3196"/>
    <w:pPr>
      <w:spacing w:after="0" w:line="240" w:lineRule="auto"/>
    </w:pPr>
    <w:rPr>
      <w:rFonts w:ascii="Calibri" w:eastAsia="Calibri" w:hAnsi="Calibri" w:cs="Arial"/>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ubtitle">
    <w:name w:val="Subtitle"/>
    <w:basedOn w:val="Normal"/>
    <w:link w:val="SubtitleChar"/>
    <w:uiPriority w:val="11"/>
    <w:qFormat/>
    <w:rsid w:val="00CA3196"/>
    <w:pPr>
      <w:bidi/>
      <w:spacing w:after="0" w:line="240" w:lineRule="auto"/>
      <w:jc w:val="center"/>
    </w:pPr>
    <w:rPr>
      <w:rFonts w:ascii="Times New Roman" w:eastAsia="Times New Roman" w:hAnsi="Times New Roman" w:cs="B Zar"/>
      <w:noProof w:val="0"/>
      <w:kern w:val="0"/>
      <w:sz w:val="28"/>
      <w:szCs w:val="28"/>
      <w14:ligatures w14:val="none"/>
    </w:rPr>
  </w:style>
  <w:style w:type="character" w:customStyle="1" w:styleId="SubtitleChar">
    <w:name w:val="Subtitle Char"/>
    <w:basedOn w:val="DefaultParagraphFont"/>
    <w:link w:val="Subtitle"/>
    <w:uiPriority w:val="11"/>
    <w:rsid w:val="00CA3196"/>
    <w:rPr>
      <w:rFonts w:ascii="Times New Roman" w:eastAsia="Times New Roman" w:hAnsi="Times New Roman" w:cs="B Zar"/>
      <w:kern w:val="0"/>
      <w:sz w:val="28"/>
      <w:szCs w:val="28"/>
      <w14:ligatures w14:val="none"/>
    </w:rPr>
  </w:style>
  <w:style w:type="table" w:styleId="TableClassic1">
    <w:name w:val="Table Classic 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
    <w:name w:val="Plain Table 22"/>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3">
    <w:name w:val="Plain Table 23"/>
    <w:basedOn w:val="TableNormal"/>
    <w:uiPriority w:val="42"/>
    <w:rsid w:val="00CA3196"/>
    <w:pPr>
      <w:spacing w:after="0" w:line="240" w:lineRule="auto"/>
    </w:pPr>
    <w:rPr>
      <w:rFonts w:ascii="Times New Roman" w:eastAsia="Calibri"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character" w:customStyle="1" w:styleId="UnresolvedMention1">
    <w:name w:val="Unresolved Mention1"/>
    <w:uiPriority w:val="99"/>
    <w:unhideWhenUsed/>
    <w:rsid w:val="00CA3196"/>
    <w:rPr>
      <w:color w:val="605E5C"/>
      <w:shd w:val="clear" w:color="auto" w:fill="E1DFDD"/>
    </w:rPr>
  </w:style>
  <w:style w:type="table" w:styleId="PlainTable1">
    <w:name w:val="Plain Table 1"/>
    <w:basedOn w:val="TableNormal"/>
    <w:uiPriority w:val="41"/>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1">
    <w:name w:val="Grid Table 2 Accent 1"/>
    <w:basedOn w:val="TableNormal"/>
    <w:uiPriority w:val="47"/>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left w:val="none" w:sz="0" w:space="0" w:color="auto"/>
          <w:bottom w:val="single" w:sz="12" w:space="0" w:color="8EAADB"/>
          <w:right w:val="none" w:sz="0" w:space="0" w:color="auto"/>
          <w:insideH w:val="nil"/>
          <w:insideV w:val="nil"/>
          <w:tl2br w:val="none" w:sz="0" w:space="0" w:color="auto"/>
          <w:tr2bl w:val="none" w:sz="0" w:space="0" w:color="auto"/>
        </w:tcBorders>
        <w:shd w:val="clear" w:color="auto" w:fill="FFFFFF"/>
      </w:tcPr>
    </w:tblStylePr>
    <w:tblStylePr w:type="lastRow">
      <w:rPr>
        <w:b/>
        <w:bCs/>
      </w:rPr>
      <w:tblPr/>
      <w:tcPr>
        <w:tcBorders>
          <w:top w:val="double" w:sz="2" w:space="0" w:color="8EAADB"/>
          <w:left w:val="none" w:sz="0" w:space="0" w:color="auto"/>
          <w:bottom w:val="nil"/>
          <w:right w:val="none" w:sz="0" w:space="0" w:color="auto"/>
          <w:insideH w:val="nil"/>
          <w:insideV w:val="nil"/>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l2br w:val="none" w:sz="0" w:space="0" w:color="auto"/>
          <w:tr2bl w:val="none" w:sz="0" w:space="0" w:color="auto"/>
        </w:tcBorders>
        <w:shd w:val="clear" w:color="auto" w:fill="5B9BD5"/>
      </w:tcPr>
    </w:tblStylePr>
    <w:tblStylePr w:type="lastRow">
      <w:rPr>
        <w:b/>
        <w:bCs/>
      </w:rPr>
      <w:tblPr/>
      <w:tcPr>
        <w:tcBorders>
          <w:top w:val="double" w:sz="4" w:space="0" w:color="5B9BD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l2br w:val="none" w:sz="0" w:space="0" w:color="auto"/>
          <w:tr2bl w:val="none" w:sz="0" w:space="0" w:color="auto"/>
        </w:tcBorders>
        <w:shd w:val="clear" w:color="auto" w:fill="4472C4"/>
      </w:tcPr>
    </w:tblStylePr>
    <w:tblStylePr w:type="lastRow">
      <w:rPr>
        <w:b/>
        <w:bCs/>
      </w:rPr>
      <w:tblPr/>
      <w:tcPr>
        <w:tcBorders>
          <w:top w:val="double" w:sz="4" w:space="0" w:color="4472C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PlaceholderText">
    <w:name w:val="Placeholder Text"/>
    <w:uiPriority w:val="99"/>
    <w:semiHidden/>
    <w:rsid w:val="00CA3196"/>
    <w:rPr>
      <w:color w:val="808080"/>
    </w:rPr>
  </w:style>
  <w:style w:type="paragraph" w:customStyle="1" w:styleId="07-">
    <w:name w:val="07-رتبه علمی تویسنده فارسی"/>
    <w:basedOn w:val="Normal"/>
    <w:qFormat/>
    <w:rsid w:val="00CA3196"/>
    <w:pPr>
      <w:bidi/>
      <w:spacing w:after="0" w:line="240" w:lineRule="exact"/>
      <w:jc w:val="center"/>
    </w:pPr>
    <w:rPr>
      <w:rFonts w:ascii="Times New Roman" w:eastAsia="Calibri" w:hAnsi="Times New Roman" w:cs="IRMitra"/>
      <w:noProof w:val="0"/>
      <w:kern w:val="0"/>
      <w:sz w:val="15"/>
      <w:szCs w:val="18"/>
      <w14:ligatures w14:val="none"/>
    </w:rPr>
  </w:style>
  <w:style w:type="character" w:customStyle="1" w:styleId="arabs">
    <w:name w:val="arabs"/>
    <w:rsid w:val="00CA3196"/>
  </w:style>
  <w:style w:type="table" w:customStyle="1" w:styleId="PlainTable221">
    <w:name w:val="Plain Table 221"/>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2">
    <w:name w:val="Plain Table 222"/>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TableClassic11">
    <w:name w:val="Table Classic 11"/>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TableClassic12">
    <w:name w:val="Table Classic 12"/>
    <w:basedOn w:val="TableNormal"/>
    <w:rsid w:val="00CA3196"/>
    <w:pPr>
      <w:spacing w:after="0" w:line="240" w:lineRule="auto"/>
    </w:pPr>
    <w:rPr>
      <w:rFonts w:ascii="Times New Roman" w:eastAsia="Times New Roman" w:hAnsi="Times New Roman" w:cs="Times New Roman"/>
      <w:kern w:val="0"/>
      <w:sz w:val="20"/>
      <w:szCs w:val="20"/>
      <w:lang w:bidi="fa-IR"/>
      <w14:ligatures w14:val="none"/>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PlainTable223">
    <w:name w:val="Plain Table 223"/>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4">
    <w:name w:val="Plain Table 224"/>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25">
    <w:name w:val="Plain Table 225"/>
    <w:basedOn w:val="TableNormal"/>
    <w:uiPriority w:val="42"/>
    <w:rsid w:val="00CA3196"/>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11">
    <w:name w:val="Plain Table 211"/>
    <w:basedOn w:val="TableNormal"/>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00000"/>
    </w:tc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PlainTable24">
    <w:name w:val="Plain Table 24"/>
    <w:basedOn w:val="TableNormal"/>
    <w:next w:val="PlainTable2"/>
    <w:uiPriority w:val="42"/>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rPr>
      <w:tblPr/>
      <w:tcPr>
        <w:tcBorders>
          <w:top w:val="single" w:sz="4" w:space="0" w:color="7F7F7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2Vert">
      <w:tblPr/>
      <w:tcPr>
        <w:tcBorders>
          <w:top w:val="none" w:sz="0" w:space="0" w:color="auto"/>
          <w:left w:val="single" w:sz="4" w:space="0" w:color="7F7F7F"/>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band1Horz">
      <w:tblPr/>
      <w:tcPr>
        <w:tcBorders>
          <w:top w:val="single" w:sz="4" w:space="0" w:color="7F7F7F"/>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GridTable4-Accent32">
    <w:name w:val="Grid Table 4 - Accent 32"/>
    <w:basedOn w:val="TableNormal"/>
    <w:next w:val="GridTable4-Accent3"/>
    <w:uiPriority w:val="49"/>
    <w:rsid w:val="00CA3196"/>
    <w:pPr>
      <w:spacing w:after="0" w:line="240" w:lineRule="auto"/>
    </w:pPr>
    <w:rPr>
      <w:rFonts w:ascii="Calibri" w:eastAsia="Calibri" w:hAnsi="Calibri" w:cs="Arial"/>
      <w:kern w:val="0"/>
      <w14:ligatures w14:val="none"/>
    </w:rPr>
    <w:tblPr>
      <w:tblStyleRowBandSize w:val="1"/>
      <w:tblStyleColBandSize w:val="1"/>
      <w:tblInd w:w="0" w:type="nil"/>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l2br w:val="none" w:sz="0" w:space="0" w:color="auto"/>
          <w:tr2bl w:val="none" w:sz="0" w:space="0" w:color="auto"/>
        </w:tcBorders>
        <w:shd w:val="clear" w:color="auto" w:fill="A5A5A5"/>
      </w:tcPr>
    </w:tblStylePr>
    <w:tblStylePr w:type="lastRow">
      <w:rPr>
        <w:b/>
        <w:bCs/>
      </w:rPr>
      <w:tblPr/>
      <w:tcPr>
        <w:tcBorders>
          <w:top w:val="double" w:sz="4" w:space="0" w:color="A5A5A5"/>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numbering" w:customStyle="1" w:styleId="NoList2">
    <w:name w:val="No List2"/>
    <w:next w:val="NoList"/>
    <w:uiPriority w:val="99"/>
    <w:semiHidden/>
    <w:unhideWhenUsed/>
    <w:rsid w:val="00CA3196"/>
  </w:style>
  <w:style w:type="table" w:customStyle="1" w:styleId="TableGrid6">
    <w:name w:val="Table Grid6"/>
    <w:basedOn w:val="TableNormal"/>
    <w:next w:val="TableGrid"/>
    <w:uiPriority w:val="59"/>
    <w:rsid w:val="00CA3196"/>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A3196"/>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CA3196"/>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A319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CA3196"/>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A3196"/>
  </w:style>
  <w:style w:type="paragraph" w:customStyle="1" w:styleId="Comments">
    <w:name w:val="Comments"/>
    <w:basedOn w:val="CommentText"/>
    <w:link w:val="CommentsChar"/>
    <w:qFormat/>
    <w:rsid w:val="0012337E"/>
    <w:rPr>
      <w:rFonts w:ascii="Times New Roman" w:hAnsi="Times New Roman" w:cs="B Nazanin"/>
      <w:szCs w:val="22"/>
    </w:rPr>
  </w:style>
  <w:style w:type="character" w:customStyle="1" w:styleId="CommentsChar">
    <w:name w:val="Comments Char"/>
    <w:basedOn w:val="CommentTextChar"/>
    <w:link w:val="Comments"/>
    <w:rsid w:val="0012337E"/>
    <w:rPr>
      <w:rFonts w:ascii="Times New Roman" w:eastAsia="Calibri" w:hAnsi="Times New Roman" w:cs="B Nazanin"/>
      <w:kern w:val="0"/>
      <w:sz w:val="20"/>
      <w:szCs w:val="20"/>
      <w:lang w:val="x-none" w:eastAsia="x-none" w:bidi="fa-IR"/>
      <w14:ligatures w14:val="none"/>
    </w:rPr>
  </w:style>
  <w:style w:type="numbering" w:customStyle="1" w:styleId="NoList3">
    <w:name w:val="No List3"/>
    <w:next w:val="NoList"/>
    <w:uiPriority w:val="99"/>
    <w:semiHidden/>
    <w:unhideWhenUsed/>
    <w:rsid w:val="00401DCB"/>
  </w:style>
  <w:style w:type="table" w:customStyle="1" w:styleId="TableGrid7">
    <w:name w:val="Table Grid7"/>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1">
    <w:name w:val="Grid Table 2 - Accent 51"/>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1">
    <w:name w:val="Grid Table 1 Light - Accent 11"/>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1">
    <w:name w:val="Plain Table 31"/>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1">
    <w:name w:val="List Table 2 - Accent 51"/>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1">
    <w:name w:val="Grid Table 2 - Accent 31"/>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1">
    <w:name w:val="Grid Table 3 - Accent 51"/>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1">
    <w:name w:val="Plain Table 41"/>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1">
    <w:name w:val="Grid Table 1 Light1"/>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1">
    <w:name w:val="List Table 1 Light - Accent 51"/>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3">
    <w:name w:val="Table Grid23"/>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1">
    <w:name w:val="Grid Table 4 - Accent 311"/>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3">
    <w:name w:val="Grid Table 4 - Accent 33"/>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1">
    <w:name w:val="Light Shading1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1">
    <w:name w:val="Light Shading21"/>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1">
    <w:name w:val="Light Shading131"/>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5">
    <w:name w:val="Plain Table 25"/>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3">
    <w:name w:val="Table Grid53"/>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3">
    <w:name w:val="No List13"/>
    <w:next w:val="NoList"/>
    <w:uiPriority w:val="99"/>
    <w:semiHidden/>
    <w:unhideWhenUsed/>
    <w:rsid w:val="00401DCB"/>
  </w:style>
  <w:style w:type="numbering" w:customStyle="1" w:styleId="NoList4">
    <w:name w:val="No List4"/>
    <w:next w:val="NoList"/>
    <w:uiPriority w:val="99"/>
    <w:semiHidden/>
    <w:unhideWhenUsed/>
    <w:rsid w:val="00401DCB"/>
  </w:style>
  <w:style w:type="table" w:customStyle="1" w:styleId="TableGrid8">
    <w:name w:val="Table Grid8"/>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2">
    <w:name w:val="Grid Table 2 - Accent 52"/>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2">
    <w:name w:val="Grid Table 1 Light - Accent 12"/>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2">
    <w:name w:val="Plain Table 32"/>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2">
    <w:name w:val="Plain Table 52"/>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2">
    <w:name w:val="List Table 2 - Accent 52"/>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2">
    <w:name w:val="Grid Table 2 - Accent 32"/>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2">
    <w:name w:val="Grid Table 3 - Accent 52"/>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2">
    <w:name w:val="Plain Table 42"/>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2">
    <w:name w:val="Grid Table 1 Light2"/>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2">
    <w:name w:val="List Table 1 Light - Accent 52"/>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4">
    <w:name w:val="Table Grid24"/>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2">
    <w:name w:val="Grid Table 4 - Accent 312"/>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4">
    <w:name w:val="Grid Table 4 - Accent 34"/>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2">
    <w:name w:val="Light Shading1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2">
    <w:name w:val="Light Shading22"/>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2">
    <w:name w:val="Light Shading132"/>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6">
    <w:name w:val="Plain Table 26"/>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4">
    <w:name w:val="Table Grid54"/>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3">
    <w:name w:val="Plain Table 213"/>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4">
    <w:name w:val="No List14"/>
    <w:next w:val="NoList"/>
    <w:uiPriority w:val="99"/>
    <w:semiHidden/>
    <w:unhideWhenUsed/>
    <w:rsid w:val="00401DCB"/>
  </w:style>
  <w:style w:type="numbering" w:customStyle="1" w:styleId="NoList5">
    <w:name w:val="No List5"/>
    <w:next w:val="NoList"/>
    <w:uiPriority w:val="99"/>
    <w:semiHidden/>
    <w:unhideWhenUsed/>
    <w:rsid w:val="00401DCB"/>
  </w:style>
  <w:style w:type="table" w:customStyle="1" w:styleId="TableGrid9">
    <w:name w:val="Table Grid9"/>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3">
    <w:name w:val="Grid Table 2 - Accent 53"/>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3">
    <w:name w:val="Grid Table 1 Light - Accent 13"/>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3">
    <w:name w:val="Plain Table 53"/>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3">
    <w:name w:val="List Table 2 - Accent 53"/>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3">
    <w:name w:val="Grid Table 2 - Accent 33"/>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3">
    <w:name w:val="Grid Table 3 - Accent 53"/>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3">
    <w:name w:val="Plain Table 43"/>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3">
    <w:name w:val="List Table 1 Light - Accent 53"/>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5">
    <w:name w:val="Table Grid25"/>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3">
    <w:name w:val="Grid Table 4 - Accent 313"/>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5">
    <w:name w:val="Grid Table 4 - Accent 35"/>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4">
    <w:name w:val="Light Shading1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3">
    <w:name w:val="Light Shading23"/>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3">
    <w:name w:val="Light Shading133"/>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7">
    <w:name w:val="Plain Table 27"/>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5">
    <w:name w:val="Table Grid55"/>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4">
    <w:name w:val="Plain Table 214"/>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5">
    <w:name w:val="No List15"/>
    <w:next w:val="NoList"/>
    <w:uiPriority w:val="99"/>
    <w:semiHidden/>
    <w:unhideWhenUsed/>
    <w:rsid w:val="00401DCB"/>
  </w:style>
  <w:style w:type="numbering" w:customStyle="1" w:styleId="NoList6">
    <w:name w:val="No List6"/>
    <w:next w:val="NoList"/>
    <w:uiPriority w:val="99"/>
    <w:semiHidden/>
    <w:unhideWhenUsed/>
    <w:rsid w:val="00401DCB"/>
  </w:style>
  <w:style w:type="table" w:customStyle="1" w:styleId="TableGrid10">
    <w:name w:val="Table Grid10"/>
    <w:basedOn w:val="TableNormal"/>
    <w:next w:val="TableGrid"/>
    <w:uiPriority w:val="39"/>
    <w:rsid w:val="00401DCB"/>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01DCB"/>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4">
    <w:name w:val="Grid Table 2 - Accent 54"/>
    <w:basedOn w:val="TableNormal"/>
    <w:next w:val="Grid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4">
    <w:name w:val="Grid Table 1 Light - Accent 14"/>
    <w:basedOn w:val="TableNormal"/>
    <w:next w:val="GridTable1Light-Accent1"/>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4">
    <w:name w:val="Plain Table 34"/>
    <w:basedOn w:val="TableNormal"/>
    <w:next w:val="PlainTable3"/>
    <w:uiPriority w:val="43"/>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4">
    <w:name w:val="Plain Table 54"/>
    <w:basedOn w:val="TableNormal"/>
    <w:next w:val="PlainTable5"/>
    <w:uiPriority w:val="45"/>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4">
    <w:name w:val="List Table 2 - Accent 54"/>
    <w:basedOn w:val="TableNormal"/>
    <w:next w:val="ListTable2-Accent5"/>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4">
    <w:name w:val="Grid Table 2 - Accent 34"/>
    <w:basedOn w:val="TableNormal"/>
    <w:next w:val="GridTable2-Accent3"/>
    <w:uiPriority w:val="47"/>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4">
    <w:name w:val="Grid Table 3 - Accent 54"/>
    <w:basedOn w:val="TableNormal"/>
    <w:next w:val="GridTable3-Accent5"/>
    <w:uiPriority w:val="48"/>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4">
    <w:name w:val="Plain Table 44"/>
    <w:basedOn w:val="TableNormal"/>
    <w:next w:val="PlainTable4"/>
    <w:uiPriority w:val="44"/>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4">
    <w:name w:val="Grid Table 1 Light4"/>
    <w:basedOn w:val="TableNormal"/>
    <w:next w:val="GridTable1Light"/>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4">
    <w:name w:val="List Table 1 Light - Accent 54"/>
    <w:basedOn w:val="TableNormal"/>
    <w:next w:val="ListTable1Light-Accent5"/>
    <w:uiPriority w:val="46"/>
    <w:rsid w:val="00401DCB"/>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6">
    <w:name w:val="Table Grid26"/>
    <w:basedOn w:val="TableNormal"/>
    <w:next w:val="TableGrid"/>
    <w:uiPriority w:val="5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01DCB"/>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59"/>
    <w:rsid w:val="00401DCB"/>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4">
    <w:name w:val="Grid Table 4 - Accent 314"/>
    <w:basedOn w:val="TableNormal"/>
    <w:next w:val="GridTable4-Accent3"/>
    <w:uiPriority w:val="49"/>
    <w:rsid w:val="00401DCB"/>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6">
    <w:name w:val="Grid Table 4 - Accent 36"/>
    <w:basedOn w:val="TableNormal"/>
    <w:next w:val="GridTable4-Accent3"/>
    <w:uiPriority w:val="49"/>
    <w:rsid w:val="00401DCB"/>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5">
    <w:name w:val="Light Shading15"/>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4">
    <w:name w:val="Light Shading24"/>
    <w:basedOn w:val="TableNormal"/>
    <w:uiPriority w:val="60"/>
    <w:unhideWhenUsed/>
    <w:rsid w:val="00401DCB"/>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4">
    <w:name w:val="Light Shading134"/>
    <w:basedOn w:val="TableNormal"/>
    <w:uiPriority w:val="60"/>
    <w:rsid w:val="00401DCB"/>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8">
    <w:name w:val="Plain Table 28"/>
    <w:basedOn w:val="TableNormal"/>
    <w:next w:val="PlainTable2"/>
    <w:uiPriority w:val="42"/>
    <w:rsid w:val="00401DCB"/>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6">
    <w:name w:val="Table Grid56"/>
    <w:basedOn w:val="TableNormal"/>
    <w:uiPriority w:val="39"/>
    <w:rsid w:val="00401DCB"/>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5">
    <w:name w:val="Plain Table 215"/>
    <w:basedOn w:val="TableNormal"/>
    <w:next w:val="PlainTable2"/>
    <w:uiPriority w:val="42"/>
    <w:rsid w:val="00401DCB"/>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6">
    <w:name w:val="No List16"/>
    <w:next w:val="NoList"/>
    <w:uiPriority w:val="99"/>
    <w:semiHidden/>
    <w:unhideWhenUsed/>
    <w:rsid w:val="00401DCB"/>
  </w:style>
  <w:style w:type="paragraph" w:customStyle="1" w:styleId="BodyText1">
    <w:name w:val="Body Text1"/>
    <w:basedOn w:val="Normal"/>
    <w:link w:val="bodytextChar"/>
    <w:qFormat/>
    <w:rsid w:val="002D7EA3"/>
    <w:pPr>
      <w:bidi/>
      <w:spacing w:after="0" w:line="276" w:lineRule="auto"/>
      <w:ind w:firstLine="284"/>
      <w:jc w:val="both"/>
    </w:pPr>
    <w:rPr>
      <w:rFonts w:ascii="Times New Roman" w:eastAsia="Calibri" w:hAnsi="Times New Roman" w:cs="B Nazanin"/>
      <w:noProof w:val="0"/>
      <w:kern w:val="0"/>
      <w:szCs w:val="24"/>
      <w14:ligatures w14:val="none"/>
    </w:rPr>
  </w:style>
  <w:style w:type="character" w:customStyle="1" w:styleId="bodytextChar">
    <w:name w:val="body text Char"/>
    <w:link w:val="BodyText1"/>
    <w:rsid w:val="002D7EA3"/>
    <w:rPr>
      <w:rFonts w:ascii="Times New Roman" w:eastAsia="Calibri" w:hAnsi="Times New Roman" w:cs="B Nazanin"/>
      <w:kern w:val="0"/>
      <w:szCs w:val="24"/>
      <w14:ligatures w14:val="none"/>
    </w:rPr>
  </w:style>
  <w:style w:type="paragraph" w:customStyle="1" w:styleId="Body">
    <w:name w:val="Body"/>
    <w:basedOn w:val="Normal"/>
    <w:link w:val="BodyChar"/>
    <w:qFormat/>
    <w:rsid w:val="00BA047A"/>
    <w:pPr>
      <w:bidi/>
      <w:spacing w:after="0" w:line="276" w:lineRule="auto"/>
      <w:jc w:val="both"/>
    </w:pPr>
    <w:rPr>
      <w:rFonts w:ascii="Times New Roman" w:eastAsia="Calibri" w:hAnsi="Times New Roman" w:cs="B Nazanin"/>
      <w:noProof w:val="0"/>
      <w:kern w:val="0"/>
      <w:szCs w:val="24"/>
      <w14:ligatures w14:val="none"/>
    </w:rPr>
  </w:style>
  <w:style w:type="character" w:customStyle="1" w:styleId="BodyChar">
    <w:name w:val="Body Char"/>
    <w:link w:val="Body"/>
    <w:locked/>
    <w:rsid w:val="00BA047A"/>
    <w:rPr>
      <w:rFonts w:ascii="Times New Roman" w:eastAsia="Calibri" w:hAnsi="Times New Roman" w:cs="B Nazanin"/>
      <w:kern w:val="0"/>
      <w:szCs w:val="24"/>
      <w14:ligatures w14:val="none"/>
    </w:rPr>
  </w:style>
  <w:style w:type="character" w:customStyle="1" w:styleId="Heading6Char">
    <w:name w:val="Heading 6 Char"/>
    <w:basedOn w:val="DefaultParagraphFont"/>
    <w:link w:val="Heading6"/>
    <w:uiPriority w:val="9"/>
    <w:semiHidden/>
    <w:rsid w:val="0000531E"/>
    <w:rPr>
      <w:rFonts w:ascii="Calibri" w:eastAsia="Times New Roman" w:hAnsi="Calibri" w:cs="Times New Roman"/>
      <w:i/>
      <w:iCs/>
      <w:color w:val="595959"/>
      <w:kern w:val="0"/>
      <w:sz w:val="20"/>
      <w:szCs w:val="20"/>
      <w14:ligatures w14:val="none"/>
    </w:rPr>
  </w:style>
  <w:style w:type="character" w:customStyle="1" w:styleId="Heading7Char">
    <w:name w:val="Heading 7 Char"/>
    <w:basedOn w:val="DefaultParagraphFont"/>
    <w:link w:val="Heading7"/>
    <w:uiPriority w:val="9"/>
    <w:semiHidden/>
    <w:rsid w:val="0000531E"/>
    <w:rPr>
      <w:rFonts w:ascii="Calibri" w:eastAsia="Times New Roman" w:hAnsi="Calibri" w:cs="Times New Roman"/>
      <w:color w:val="595959"/>
      <w:kern w:val="0"/>
      <w:sz w:val="20"/>
      <w:szCs w:val="20"/>
      <w14:ligatures w14:val="none"/>
    </w:rPr>
  </w:style>
  <w:style w:type="character" w:customStyle="1" w:styleId="Heading8Char">
    <w:name w:val="Heading 8 Char"/>
    <w:basedOn w:val="DefaultParagraphFont"/>
    <w:link w:val="Heading8"/>
    <w:uiPriority w:val="9"/>
    <w:semiHidden/>
    <w:rsid w:val="0000531E"/>
    <w:rPr>
      <w:rFonts w:ascii="Calibri" w:eastAsia="Times New Roman" w:hAnsi="Calibri" w:cs="Times New Roman"/>
      <w:i/>
      <w:iCs/>
      <w:color w:val="272727"/>
      <w:kern w:val="0"/>
      <w:sz w:val="20"/>
      <w:szCs w:val="20"/>
      <w14:ligatures w14:val="none"/>
    </w:rPr>
  </w:style>
  <w:style w:type="character" w:customStyle="1" w:styleId="Heading9Char">
    <w:name w:val="Heading 9 Char"/>
    <w:basedOn w:val="DefaultParagraphFont"/>
    <w:link w:val="Heading9"/>
    <w:uiPriority w:val="9"/>
    <w:semiHidden/>
    <w:rsid w:val="0000531E"/>
    <w:rPr>
      <w:rFonts w:ascii="Calibri" w:eastAsia="Times New Roman" w:hAnsi="Calibri" w:cs="Times New Roman"/>
      <w:color w:val="272727"/>
      <w:kern w:val="0"/>
      <w:sz w:val="20"/>
      <w:szCs w:val="20"/>
      <w14:ligatures w14:val="none"/>
    </w:rPr>
  </w:style>
  <w:style w:type="paragraph" w:customStyle="1" w:styleId="21">
    <w:name w:val="تیتر 21"/>
    <w:basedOn w:val="Normal"/>
    <w:link w:val="21Char"/>
    <w:qFormat/>
    <w:rsid w:val="0000531E"/>
    <w:pPr>
      <w:bidi/>
      <w:spacing w:after="0"/>
    </w:pPr>
    <w:rPr>
      <w:rFonts w:ascii="Times New Roman" w:eastAsia="Calibri" w:hAnsi="Times New Roman" w:cs="B Nazanin"/>
      <w:b/>
      <w:bCs/>
      <w:noProof w:val="0"/>
      <w:kern w:val="0"/>
      <w:sz w:val="26"/>
      <w:szCs w:val="26"/>
      <w14:ligatures w14:val="none"/>
    </w:rPr>
  </w:style>
  <w:style w:type="character" w:customStyle="1" w:styleId="21Char">
    <w:name w:val="تیتر 21 Char"/>
    <w:link w:val="21"/>
    <w:rsid w:val="0000531E"/>
    <w:rPr>
      <w:rFonts w:ascii="Times New Roman" w:eastAsia="Calibri" w:hAnsi="Times New Roman" w:cs="B Nazanin"/>
      <w:b/>
      <w:bCs/>
      <w:kern w:val="0"/>
      <w:sz w:val="26"/>
      <w:szCs w:val="26"/>
      <w14:ligatures w14:val="none"/>
    </w:rPr>
  </w:style>
  <w:style w:type="paragraph" w:customStyle="1" w:styleId="210">
    <w:name w:val="متن 21"/>
    <w:basedOn w:val="Normal"/>
    <w:link w:val="21Char0"/>
    <w:qFormat/>
    <w:rsid w:val="0000531E"/>
    <w:pPr>
      <w:bidi/>
      <w:spacing w:after="0"/>
      <w:jc w:val="both"/>
    </w:pPr>
    <w:rPr>
      <w:rFonts w:ascii="Times New Roman" w:eastAsia="Calibri" w:hAnsi="Times New Roman" w:cs="B Nazanin"/>
      <w:noProof w:val="0"/>
      <w:kern w:val="0"/>
      <w:sz w:val="24"/>
      <w:szCs w:val="24"/>
      <w14:ligatures w14:val="none"/>
    </w:rPr>
  </w:style>
  <w:style w:type="character" w:customStyle="1" w:styleId="21Char0">
    <w:name w:val="متن 21 Char"/>
    <w:link w:val="210"/>
    <w:rsid w:val="0000531E"/>
    <w:rPr>
      <w:rFonts w:ascii="Times New Roman" w:eastAsia="Calibri" w:hAnsi="Times New Roman" w:cs="B Nazanin"/>
      <w:kern w:val="0"/>
      <w:sz w:val="24"/>
      <w:szCs w:val="24"/>
      <w14:ligatures w14:val="none"/>
    </w:rPr>
  </w:style>
  <w:style w:type="paragraph" w:customStyle="1" w:styleId="211">
    <w:name w:val="زیر شکل 21"/>
    <w:basedOn w:val="Normal"/>
    <w:link w:val="21Char1"/>
    <w:qFormat/>
    <w:rsid w:val="0000531E"/>
    <w:pPr>
      <w:bidi/>
      <w:spacing w:after="0" w:line="0" w:lineRule="atLeast"/>
      <w:jc w:val="center"/>
    </w:pPr>
    <w:rPr>
      <w:rFonts w:ascii="Times New Roman" w:eastAsia="Times New Roman" w:hAnsi="Times New Roman" w:cs="B Nazanin"/>
      <w:b/>
      <w:bCs/>
      <w:noProof w:val="0"/>
      <w:kern w:val="0"/>
      <w14:ligatures w14:val="none"/>
    </w:rPr>
  </w:style>
  <w:style w:type="character" w:customStyle="1" w:styleId="21Char1">
    <w:name w:val="زیر شکل 21 Char"/>
    <w:link w:val="211"/>
    <w:rsid w:val="0000531E"/>
    <w:rPr>
      <w:rFonts w:ascii="Times New Roman" w:eastAsia="Times New Roman" w:hAnsi="Times New Roman" w:cs="B Nazanin"/>
      <w:b/>
      <w:bCs/>
      <w:kern w:val="0"/>
      <w:lang w:bidi="fa-IR"/>
      <w14:ligatures w14:val="none"/>
    </w:rPr>
  </w:style>
  <w:style w:type="paragraph" w:customStyle="1" w:styleId="212">
    <w:name w:val="سرجدول 21"/>
    <w:basedOn w:val="Normal"/>
    <w:link w:val="21Char2"/>
    <w:qFormat/>
    <w:rsid w:val="0000531E"/>
    <w:pPr>
      <w:bidi/>
      <w:spacing w:after="0" w:line="0" w:lineRule="atLeast"/>
      <w:jc w:val="center"/>
    </w:pPr>
    <w:rPr>
      <w:rFonts w:ascii="Times New Roman" w:eastAsia="Times New Roman" w:hAnsi="Times New Roman" w:cs="B Nazanin"/>
      <w:b/>
      <w:bCs/>
      <w:noProof w:val="0"/>
      <w:kern w:val="0"/>
      <w14:ligatures w14:val="none"/>
    </w:rPr>
  </w:style>
  <w:style w:type="character" w:customStyle="1" w:styleId="21Char2">
    <w:name w:val="سرجدول 21 Char"/>
    <w:link w:val="212"/>
    <w:rsid w:val="0000531E"/>
    <w:rPr>
      <w:rFonts w:ascii="Times New Roman" w:eastAsia="Times New Roman" w:hAnsi="Times New Roman" w:cs="B Nazanin"/>
      <w:b/>
      <w:bCs/>
      <w:kern w:val="0"/>
      <w:lang w:bidi="fa-IR"/>
      <w14:ligatures w14:val="none"/>
    </w:rPr>
  </w:style>
  <w:style w:type="paragraph" w:customStyle="1" w:styleId="213">
    <w:name w:val="داخل جدول 21"/>
    <w:basedOn w:val="Normal"/>
    <w:link w:val="21Char3"/>
    <w:qFormat/>
    <w:rsid w:val="0000531E"/>
    <w:pPr>
      <w:bidi/>
      <w:spacing w:after="0" w:line="0" w:lineRule="atLeast"/>
      <w:jc w:val="center"/>
    </w:pPr>
    <w:rPr>
      <w:rFonts w:ascii="Times New Roman" w:eastAsia="Times New Roman" w:hAnsi="Times New Roman" w:cs="B Nazanin"/>
      <w:noProof w:val="0"/>
      <w:kern w:val="0"/>
      <w:sz w:val="20"/>
      <w:szCs w:val="20"/>
      <w14:ligatures w14:val="none"/>
    </w:rPr>
  </w:style>
  <w:style w:type="character" w:customStyle="1" w:styleId="21Char3">
    <w:name w:val="داخل جدول 21 Char"/>
    <w:link w:val="213"/>
    <w:rsid w:val="0000531E"/>
    <w:rPr>
      <w:rFonts w:ascii="Times New Roman" w:eastAsia="Times New Roman" w:hAnsi="Times New Roman" w:cs="B Nazanin"/>
      <w:kern w:val="0"/>
      <w:sz w:val="20"/>
      <w:szCs w:val="20"/>
      <w:lang w:bidi="fa-IR"/>
      <w14:ligatures w14:val="none"/>
    </w:rPr>
  </w:style>
  <w:style w:type="paragraph" w:customStyle="1" w:styleId="2100">
    <w:name w:val="متن 2100"/>
    <w:basedOn w:val="Normal"/>
    <w:link w:val="2100Char"/>
    <w:qFormat/>
    <w:rsid w:val="0000531E"/>
    <w:pPr>
      <w:bidi/>
      <w:spacing w:after="0" w:line="240" w:lineRule="auto"/>
      <w:jc w:val="both"/>
    </w:pPr>
    <w:rPr>
      <w:rFonts w:ascii="Times New Roman" w:eastAsia="Times New Roman" w:hAnsi="Times New Roman" w:cs="B Mitra"/>
      <w:noProof w:val="0"/>
      <w:kern w:val="0"/>
      <w:szCs w:val="26"/>
      <w14:ligatures w14:val="none"/>
    </w:rPr>
  </w:style>
  <w:style w:type="character" w:customStyle="1" w:styleId="2100Char">
    <w:name w:val="متن 2100 Char"/>
    <w:link w:val="2100"/>
    <w:rsid w:val="0000531E"/>
    <w:rPr>
      <w:rFonts w:ascii="Times New Roman" w:eastAsia="Times New Roman" w:hAnsi="Times New Roman" w:cs="B Mitra"/>
      <w:kern w:val="0"/>
      <w:szCs w:val="26"/>
      <w14:ligatures w14:val="none"/>
    </w:rPr>
  </w:style>
  <w:style w:type="table" w:customStyle="1" w:styleId="TableGrid124">
    <w:name w:val="Table Grid124"/>
    <w:basedOn w:val="TableNormal"/>
    <w:uiPriority w:val="39"/>
    <w:rsid w:val="0000531E"/>
    <w:pPr>
      <w:spacing w:after="0" w:line="240" w:lineRule="auto"/>
    </w:pPr>
    <w:rPr>
      <w:rFonts w:ascii="Calibri" w:eastAsia="Calibri" w:hAnsi="Calibri"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4">
    <w:name w:val="زیرتیتر21"/>
    <w:basedOn w:val="Normal"/>
    <w:link w:val="21Char4"/>
    <w:qFormat/>
    <w:rsid w:val="0000531E"/>
    <w:pPr>
      <w:bidi/>
      <w:spacing w:after="0"/>
    </w:pPr>
    <w:rPr>
      <w:rFonts w:ascii="Calibri" w:eastAsia="Calibri" w:hAnsi="Calibri" w:cs="B Nazanin"/>
      <w:b/>
      <w:bCs/>
      <w:noProof w:val="0"/>
      <w:kern w:val="0"/>
      <w:sz w:val="24"/>
      <w:szCs w:val="24"/>
      <w14:ligatures w14:val="none"/>
    </w:rPr>
  </w:style>
  <w:style w:type="character" w:customStyle="1" w:styleId="21Char4">
    <w:name w:val="زیرتیتر21 Char"/>
    <w:link w:val="214"/>
    <w:rsid w:val="0000531E"/>
    <w:rPr>
      <w:rFonts w:ascii="Calibri" w:eastAsia="Calibri" w:hAnsi="Calibri" w:cs="B Nazanin"/>
      <w:b/>
      <w:bCs/>
      <w:kern w:val="0"/>
      <w:sz w:val="24"/>
      <w:szCs w:val="24"/>
      <w:lang w:bidi="fa-IR"/>
      <w14:ligatures w14:val="none"/>
    </w:rPr>
  </w:style>
  <w:style w:type="paragraph" w:customStyle="1" w:styleId="Heading21">
    <w:name w:val="Heading 21"/>
    <w:basedOn w:val="Normal"/>
    <w:next w:val="Normal"/>
    <w:uiPriority w:val="9"/>
    <w:semiHidden/>
    <w:unhideWhenUsed/>
    <w:qFormat/>
    <w:rsid w:val="0000531E"/>
    <w:pPr>
      <w:keepNext/>
      <w:keepLines/>
      <w:spacing w:before="160" w:after="80" w:line="278" w:lineRule="auto"/>
      <w:outlineLvl w:val="1"/>
    </w:pPr>
    <w:rPr>
      <w:rFonts w:ascii="Calibri Light" w:eastAsia="Times New Roman" w:hAnsi="Calibri Light" w:cs="Times New Roman"/>
      <w:noProof w:val="0"/>
      <w:color w:val="2F5496"/>
      <w:sz w:val="32"/>
      <w:szCs w:val="32"/>
      <w14:ligatures w14:val="none"/>
    </w:rPr>
  </w:style>
  <w:style w:type="paragraph" w:customStyle="1" w:styleId="Heading31">
    <w:name w:val="Heading 31"/>
    <w:basedOn w:val="Normal"/>
    <w:next w:val="Normal"/>
    <w:uiPriority w:val="9"/>
    <w:semiHidden/>
    <w:unhideWhenUsed/>
    <w:qFormat/>
    <w:rsid w:val="0000531E"/>
    <w:pPr>
      <w:keepNext/>
      <w:keepLines/>
      <w:spacing w:before="160" w:after="80" w:line="278" w:lineRule="auto"/>
      <w:outlineLvl w:val="2"/>
    </w:pPr>
    <w:rPr>
      <w:rFonts w:ascii="Calibri" w:eastAsia="Times New Roman" w:hAnsi="Calibri" w:cs="Times New Roman"/>
      <w:noProof w:val="0"/>
      <w:color w:val="2F5496"/>
      <w:sz w:val="28"/>
      <w:szCs w:val="28"/>
      <w14:ligatures w14:val="none"/>
    </w:rPr>
  </w:style>
  <w:style w:type="paragraph" w:customStyle="1" w:styleId="Heading51">
    <w:name w:val="Heading 51"/>
    <w:basedOn w:val="Normal"/>
    <w:next w:val="Normal"/>
    <w:uiPriority w:val="9"/>
    <w:semiHidden/>
    <w:unhideWhenUsed/>
    <w:qFormat/>
    <w:rsid w:val="0000531E"/>
    <w:pPr>
      <w:keepNext/>
      <w:keepLines/>
      <w:spacing w:before="80" w:after="40" w:line="278" w:lineRule="auto"/>
      <w:outlineLvl w:val="4"/>
    </w:pPr>
    <w:rPr>
      <w:rFonts w:ascii="Calibri" w:eastAsia="Times New Roman" w:hAnsi="Calibri" w:cs="Times New Roman"/>
      <w:noProof w:val="0"/>
      <w:color w:val="2F5496"/>
      <w:sz w:val="24"/>
      <w:szCs w:val="24"/>
      <w14:ligatures w14:val="none"/>
    </w:rPr>
  </w:style>
  <w:style w:type="paragraph" w:customStyle="1" w:styleId="Heading61">
    <w:name w:val="Heading 61"/>
    <w:basedOn w:val="Normal"/>
    <w:next w:val="Normal"/>
    <w:uiPriority w:val="9"/>
    <w:semiHidden/>
    <w:unhideWhenUsed/>
    <w:qFormat/>
    <w:rsid w:val="0000531E"/>
    <w:pPr>
      <w:keepNext/>
      <w:keepLines/>
      <w:spacing w:before="40" w:after="0" w:line="278" w:lineRule="auto"/>
      <w:outlineLvl w:val="5"/>
    </w:pPr>
    <w:rPr>
      <w:rFonts w:ascii="Calibri" w:eastAsia="Times New Roman" w:hAnsi="Calibri" w:cs="Times New Roman"/>
      <w:i/>
      <w:iCs/>
      <w:noProof w:val="0"/>
      <w:color w:val="595959"/>
      <w:sz w:val="24"/>
      <w:szCs w:val="24"/>
      <w14:ligatures w14:val="none"/>
    </w:rPr>
  </w:style>
  <w:style w:type="paragraph" w:customStyle="1" w:styleId="Heading71">
    <w:name w:val="Heading 71"/>
    <w:basedOn w:val="Normal"/>
    <w:next w:val="Normal"/>
    <w:uiPriority w:val="9"/>
    <w:semiHidden/>
    <w:unhideWhenUsed/>
    <w:qFormat/>
    <w:rsid w:val="0000531E"/>
    <w:pPr>
      <w:keepNext/>
      <w:keepLines/>
      <w:spacing w:before="40" w:after="0" w:line="278" w:lineRule="auto"/>
      <w:outlineLvl w:val="6"/>
    </w:pPr>
    <w:rPr>
      <w:rFonts w:ascii="Calibri" w:eastAsia="Times New Roman" w:hAnsi="Calibri" w:cs="Times New Roman"/>
      <w:noProof w:val="0"/>
      <w:color w:val="595959"/>
      <w:sz w:val="24"/>
      <w:szCs w:val="24"/>
      <w14:ligatures w14:val="none"/>
    </w:rPr>
  </w:style>
  <w:style w:type="paragraph" w:customStyle="1" w:styleId="Heading81">
    <w:name w:val="Heading 81"/>
    <w:basedOn w:val="Normal"/>
    <w:next w:val="Normal"/>
    <w:uiPriority w:val="9"/>
    <w:semiHidden/>
    <w:unhideWhenUsed/>
    <w:qFormat/>
    <w:rsid w:val="0000531E"/>
    <w:pPr>
      <w:keepNext/>
      <w:keepLines/>
      <w:spacing w:after="0" w:line="278" w:lineRule="auto"/>
      <w:outlineLvl w:val="7"/>
    </w:pPr>
    <w:rPr>
      <w:rFonts w:ascii="Calibri" w:eastAsia="Times New Roman" w:hAnsi="Calibri" w:cs="Times New Roman"/>
      <w:i/>
      <w:iCs/>
      <w:noProof w:val="0"/>
      <w:color w:val="272727"/>
      <w:sz w:val="24"/>
      <w:szCs w:val="24"/>
      <w14:ligatures w14:val="none"/>
    </w:rPr>
  </w:style>
  <w:style w:type="paragraph" w:customStyle="1" w:styleId="Heading91">
    <w:name w:val="Heading 91"/>
    <w:basedOn w:val="Normal"/>
    <w:next w:val="Normal"/>
    <w:uiPriority w:val="9"/>
    <w:semiHidden/>
    <w:unhideWhenUsed/>
    <w:qFormat/>
    <w:rsid w:val="0000531E"/>
    <w:pPr>
      <w:keepNext/>
      <w:keepLines/>
      <w:spacing w:after="0" w:line="278" w:lineRule="auto"/>
      <w:outlineLvl w:val="8"/>
    </w:pPr>
    <w:rPr>
      <w:rFonts w:ascii="Calibri" w:eastAsia="Times New Roman" w:hAnsi="Calibri" w:cs="Times New Roman"/>
      <w:noProof w:val="0"/>
      <w:color w:val="272727"/>
      <w:sz w:val="24"/>
      <w:szCs w:val="24"/>
      <w14:ligatures w14:val="none"/>
    </w:rPr>
  </w:style>
  <w:style w:type="paragraph" w:customStyle="1" w:styleId="Title1">
    <w:name w:val="Title1"/>
    <w:basedOn w:val="Normal"/>
    <w:next w:val="Normal"/>
    <w:uiPriority w:val="10"/>
    <w:qFormat/>
    <w:rsid w:val="0000531E"/>
    <w:pPr>
      <w:spacing w:after="80" w:line="240" w:lineRule="auto"/>
      <w:contextualSpacing/>
    </w:pPr>
    <w:rPr>
      <w:rFonts w:ascii="Calibri Light" w:eastAsia="Times New Roman" w:hAnsi="Calibri Light" w:cs="Times New Roman"/>
      <w:noProof w:val="0"/>
      <w:spacing w:val="-10"/>
      <w:kern w:val="28"/>
      <w:sz w:val="56"/>
      <w:szCs w:val="56"/>
      <w14:ligatures w14:val="none"/>
    </w:rPr>
  </w:style>
  <w:style w:type="character" w:customStyle="1" w:styleId="TitleChar">
    <w:name w:val="Title Char"/>
    <w:aliases w:val="adval Char,هیچ Char,زیرفصل Char,سر تیتر Char,متغیر اصلی Char"/>
    <w:link w:val="Title"/>
    <w:rsid w:val="0000531E"/>
    <w:rPr>
      <w:rFonts w:ascii="Calibri Light" w:eastAsia="Times New Roman" w:hAnsi="Calibri Light" w:cs="Times New Roman"/>
      <w:spacing w:val="-10"/>
      <w:kern w:val="28"/>
      <w:sz w:val="56"/>
      <w:szCs w:val="56"/>
    </w:rPr>
  </w:style>
  <w:style w:type="paragraph" w:customStyle="1" w:styleId="Subtitle1">
    <w:name w:val="Subtitle1"/>
    <w:basedOn w:val="Normal"/>
    <w:next w:val="Normal"/>
    <w:uiPriority w:val="11"/>
    <w:qFormat/>
    <w:rsid w:val="0000531E"/>
    <w:pPr>
      <w:numPr>
        <w:ilvl w:val="1"/>
      </w:numPr>
      <w:spacing w:line="278" w:lineRule="auto"/>
    </w:pPr>
    <w:rPr>
      <w:rFonts w:ascii="Calibri" w:eastAsia="Times New Roman" w:hAnsi="Calibri" w:cs="Times New Roman"/>
      <w:noProof w:val="0"/>
      <w:color w:val="595959"/>
      <w:spacing w:val="15"/>
      <w:sz w:val="28"/>
      <w:szCs w:val="28"/>
      <w14:ligatures w14:val="none"/>
    </w:rPr>
  </w:style>
  <w:style w:type="paragraph" w:customStyle="1" w:styleId="Quote1">
    <w:name w:val="Quote1"/>
    <w:basedOn w:val="Normal"/>
    <w:next w:val="Normal"/>
    <w:uiPriority w:val="29"/>
    <w:qFormat/>
    <w:rsid w:val="0000531E"/>
    <w:pPr>
      <w:spacing w:before="160" w:line="278" w:lineRule="auto"/>
      <w:jc w:val="center"/>
    </w:pPr>
    <w:rPr>
      <w:rFonts w:ascii="Calibri" w:eastAsia="Calibri" w:hAnsi="Calibri" w:cs="Arial"/>
      <w:i/>
      <w:iCs/>
      <w:noProof w:val="0"/>
      <w:color w:val="404040"/>
      <w:sz w:val="24"/>
      <w:szCs w:val="24"/>
      <w14:ligatures w14:val="none"/>
    </w:rPr>
  </w:style>
  <w:style w:type="character" w:customStyle="1" w:styleId="QuoteChar">
    <w:name w:val="Quote Char"/>
    <w:link w:val="Quote"/>
    <w:uiPriority w:val="29"/>
    <w:rsid w:val="0000531E"/>
    <w:rPr>
      <w:i/>
      <w:iCs/>
      <w:color w:val="404040"/>
    </w:rPr>
  </w:style>
  <w:style w:type="character" w:customStyle="1" w:styleId="IntenseEmphasis1">
    <w:name w:val="Intense Emphasis1"/>
    <w:uiPriority w:val="21"/>
    <w:qFormat/>
    <w:rsid w:val="0000531E"/>
    <w:rPr>
      <w:i/>
      <w:iCs/>
      <w:color w:val="2F5496"/>
    </w:rPr>
  </w:style>
  <w:style w:type="paragraph" w:customStyle="1" w:styleId="IntenseQuote1">
    <w:name w:val="Intense Quote1"/>
    <w:basedOn w:val="Normal"/>
    <w:next w:val="Normal"/>
    <w:uiPriority w:val="30"/>
    <w:qFormat/>
    <w:rsid w:val="0000531E"/>
    <w:pPr>
      <w:pBdr>
        <w:top w:val="single" w:sz="4" w:space="10" w:color="2F5496"/>
        <w:bottom w:val="single" w:sz="4" w:space="10" w:color="2F5496"/>
      </w:pBdr>
      <w:spacing w:before="360" w:after="360" w:line="278" w:lineRule="auto"/>
      <w:ind w:left="864" w:right="864"/>
      <w:jc w:val="center"/>
    </w:pPr>
    <w:rPr>
      <w:rFonts w:ascii="Calibri" w:eastAsia="Calibri" w:hAnsi="Calibri" w:cs="Arial"/>
      <w:i/>
      <w:iCs/>
      <w:noProof w:val="0"/>
      <w:color w:val="2F5496"/>
      <w:sz w:val="24"/>
      <w:szCs w:val="24"/>
      <w14:ligatures w14:val="none"/>
    </w:rPr>
  </w:style>
  <w:style w:type="character" w:customStyle="1" w:styleId="IntenseQuoteChar">
    <w:name w:val="Intense Quote Char"/>
    <w:link w:val="IntenseQuote"/>
    <w:uiPriority w:val="30"/>
    <w:rsid w:val="0000531E"/>
    <w:rPr>
      <w:i/>
      <w:iCs/>
      <w:color w:val="2F5496"/>
    </w:rPr>
  </w:style>
  <w:style w:type="character" w:customStyle="1" w:styleId="IntenseReference1">
    <w:name w:val="Intense Reference1"/>
    <w:uiPriority w:val="32"/>
    <w:qFormat/>
    <w:rsid w:val="0000531E"/>
    <w:rPr>
      <w:b/>
      <w:bCs/>
      <w:smallCaps/>
      <w:color w:val="2F5496"/>
      <w:spacing w:val="5"/>
    </w:rPr>
  </w:style>
  <w:style w:type="paragraph" w:customStyle="1" w:styleId="EndNoteBibliographyTitle">
    <w:name w:val="EndNote Bibliography Title"/>
    <w:basedOn w:val="Normal"/>
    <w:link w:val="EndNoteBibliographyTitleChar"/>
    <w:rsid w:val="0000531E"/>
    <w:pPr>
      <w:spacing w:after="0" w:line="278" w:lineRule="auto"/>
      <w:jc w:val="center"/>
    </w:pPr>
    <w:rPr>
      <w:rFonts w:ascii="Times New Roman" w:eastAsia="Calibri" w:hAnsi="Times New Roman" w:cs="Times New Roman"/>
      <w:sz w:val="24"/>
      <w:szCs w:val="24"/>
      <w14:ligatures w14:val="none"/>
    </w:rPr>
  </w:style>
  <w:style w:type="character" w:customStyle="1" w:styleId="EndNoteBibliographyTitleChar">
    <w:name w:val="EndNote Bibliography Title Char"/>
    <w:link w:val="EndNoteBibliographyTitle"/>
    <w:rsid w:val="0000531E"/>
    <w:rPr>
      <w:rFonts w:ascii="Times New Roman" w:eastAsia="Calibri" w:hAnsi="Times New Roman" w:cs="Times New Roman"/>
      <w:noProof/>
      <w:sz w:val="24"/>
      <w:szCs w:val="24"/>
      <w14:ligatures w14:val="none"/>
    </w:rPr>
  </w:style>
  <w:style w:type="character" w:customStyle="1" w:styleId="Heading2Char1">
    <w:name w:val="Heading 2 Char1"/>
    <w:uiPriority w:val="9"/>
    <w:semiHidden/>
    <w:rsid w:val="0000531E"/>
    <w:rPr>
      <w:rFonts w:ascii="Calibri Light" w:eastAsia="Times New Roman" w:hAnsi="Calibri Light" w:cs="Times New Roman"/>
      <w:b/>
      <w:bCs/>
      <w:i/>
      <w:iCs/>
      <w:sz w:val="28"/>
      <w:szCs w:val="28"/>
    </w:rPr>
  </w:style>
  <w:style w:type="character" w:customStyle="1" w:styleId="Heading3Char1">
    <w:name w:val="Heading 3 Char1"/>
    <w:uiPriority w:val="9"/>
    <w:semiHidden/>
    <w:rsid w:val="0000531E"/>
    <w:rPr>
      <w:rFonts w:ascii="Calibri Light" w:eastAsia="Times New Roman" w:hAnsi="Calibri Light" w:cs="Times New Roman"/>
      <w:b/>
      <w:bCs/>
      <w:sz w:val="26"/>
      <w:szCs w:val="26"/>
    </w:rPr>
  </w:style>
  <w:style w:type="character" w:customStyle="1" w:styleId="Heading5Char1">
    <w:name w:val="Heading 5 Char1"/>
    <w:uiPriority w:val="9"/>
    <w:semiHidden/>
    <w:rsid w:val="0000531E"/>
    <w:rPr>
      <w:rFonts w:ascii="Calibri" w:eastAsia="Times New Roman" w:hAnsi="Calibri" w:cs="Arial"/>
      <w:b/>
      <w:bCs/>
      <w:i/>
      <w:iCs/>
      <w:sz w:val="26"/>
      <w:szCs w:val="26"/>
    </w:rPr>
  </w:style>
  <w:style w:type="character" w:customStyle="1" w:styleId="Heading6Char1">
    <w:name w:val="Heading 6 Char1"/>
    <w:uiPriority w:val="9"/>
    <w:semiHidden/>
    <w:rsid w:val="0000531E"/>
    <w:rPr>
      <w:rFonts w:ascii="Calibri" w:eastAsia="Times New Roman" w:hAnsi="Calibri" w:cs="Arial"/>
      <w:b/>
      <w:bCs/>
      <w:sz w:val="22"/>
      <w:szCs w:val="22"/>
    </w:rPr>
  </w:style>
  <w:style w:type="character" w:customStyle="1" w:styleId="Heading7Char1">
    <w:name w:val="Heading 7 Char1"/>
    <w:uiPriority w:val="9"/>
    <w:semiHidden/>
    <w:rsid w:val="0000531E"/>
    <w:rPr>
      <w:rFonts w:ascii="Calibri" w:eastAsia="Times New Roman" w:hAnsi="Calibri" w:cs="Arial"/>
      <w:sz w:val="24"/>
      <w:szCs w:val="24"/>
    </w:rPr>
  </w:style>
  <w:style w:type="character" w:customStyle="1" w:styleId="Heading8Char1">
    <w:name w:val="Heading 8 Char1"/>
    <w:uiPriority w:val="9"/>
    <w:semiHidden/>
    <w:rsid w:val="0000531E"/>
    <w:rPr>
      <w:rFonts w:ascii="Calibri" w:eastAsia="Times New Roman" w:hAnsi="Calibri" w:cs="Arial"/>
      <w:i/>
      <w:iCs/>
      <w:sz w:val="24"/>
      <w:szCs w:val="24"/>
    </w:rPr>
  </w:style>
  <w:style w:type="character" w:customStyle="1" w:styleId="Heading9Char1">
    <w:name w:val="Heading 9 Char1"/>
    <w:uiPriority w:val="9"/>
    <w:semiHidden/>
    <w:rsid w:val="0000531E"/>
    <w:rPr>
      <w:rFonts w:ascii="Calibri Light" w:eastAsia="Times New Roman" w:hAnsi="Calibri Light" w:cs="Times New Roman"/>
      <w:sz w:val="22"/>
      <w:szCs w:val="22"/>
    </w:rPr>
  </w:style>
  <w:style w:type="paragraph" w:styleId="Title">
    <w:name w:val="Title"/>
    <w:aliases w:val="adval,هیچ,زیرفصل,سر تیتر,متغیر اصلی"/>
    <w:basedOn w:val="Normal"/>
    <w:next w:val="Normal"/>
    <w:link w:val="TitleChar"/>
    <w:qFormat/>
    <w:rsid w:val="0000531E"/>
    <w:pPr>
      <w:spacing w:before="240" w:after="60"/>
      <w:jc w:val="center"/>
      <w:outlineLvl w:val="0"/>
    </w:pPr>
    <w:rPr>
      <w:rFonts w:ascii="Calibri Light" w:eastAsia="Times New Roman" w:hAnsi="Calibri Light" w:cs="Times New Roman"/>
      <w:noProof w:val="0"/>
      <w:spacing w:val="-10"/>
      <w:kern w:val="28"/>
      <w:sz w:val="56"/>
      <w:szCs w:val="56"/>
    </w:rPr>
  </w:style>
  <w:style w:type="character" w:customStyle="1" w:styleId="TitleChar1">
    <w:name w:val="Title Char1"/>
    <w:basedOn w:val="DefaultParagraphFont"/>
    <w:uiPriority w:val="10"/>
    <w:rsid w:val="0000531E"/>
    <w:rPr>
      <w:rFonts w:asciiTheme="majorHAnsi" w:eastAsiaTheme="majorEastAsia" w:hAnsiTheme="majorHAnsi" w:cstheme="majorBidi"/>
      <w:noProof/>
      <w:spacing w:val="-10"/>
      <w:kern w:val="28"/>
      <w:sz w:val="56"/>
      <w:szCs w:val="56"/>
    </w:rPr>
  </w:style>
  <w:style w:type="character" w:customStyle="1" w:styleId="SubtitleChar1">
    <w:name w:val="Subtitle Char1"/>
    <w:uiPriority w:val="11"/>
    <w:rsid w:val="0000531E"/>
    <w:rPr>
      <w:rFonts w:ascii="Calibri Light" w:eastAsia="Times New Roman" w:hAnsi="Calibri Light" w:cs="Times New Roman"/>
      <w:sz w:val="24"/>
      <w:szCs w:val="24"/>
    </w:rPr>
  </w:style>
  <w:style w:type="paragraph" w:styleId="Quote">
    <w:name w:val="Quote"/>
    <w:basedOn w:val="Normal"/>
    <w:next w:val="Normal"/>
    <w:link w:val="QuoteChar"/>
    <w:uiPriority w:val="29"/>
    <w:qFormat/>
    <w:rsid w:val="0000531E"/>
    <w:pPr>
      <w:spacing w:before="200"/>
      <w:ind w:left="864" w:right="864"/>
      <w:jc w:val="center"/>
    </w:pPr>
    <w:rPr>
      <w:i/>
      <w:iCs/>
      <w:noProof w:val="0"/>
      <w:color w:val="404040"/>
    </w:rPr>
  </w:style>
  <w:style w:type="character" w:customStyle="1" w:styleId="QuoteChar1">
    <w:name w:val="Quote Char1"/>
    <w:basedOn w:val="DefaultParagraphFont"/>
    <w:uiPriority w:val="29"/>
    <w:rsid w:val="0000531E"/>
    <w:rPr>
      <w:i/>
      <w:iCs/>
      <w:noProof/>
      <w:color w:val="404040" w:themeColor="text1" w:themeTint="BF"/>
    </w:rPr>
  </w:style>
  <w:style w:type="character" w:styleId="IntenseEmphasis">
    <w:name w:val="Intense Emphasis"/>
    <w:uiPriority w:val="21"/>
    <w:qFormat/>
    <w:rsid w:val="0000531E"/>
    <w:rPr>
      <w:i/>
      <w:iCs/>
      <w:color w:val="4472C4"/>
    </w:rPr>
  </w:style>
  <w:style w:type="paragraph" w:styleId="IntenseQuote">
    <w:name w:val="Intense Quote"/>
    <w:basedOn w:val="Normal"/>
    <w:next w:val="Normal"/>
    <w:link w:val="IntenseQuoteChar"/>
    <w:uiPriority w:val="30"/>
    <w:qFormat/>
    <w:rsid w:val="0000531E"/>
    <w:pPr>
      <w:pBdr>
        <w:top w:val="single" w:sz="4" w:space="10" w:color="4472C4"/>
        <w:bottom w:val="single" w:sz="4" w:space="10" w:color="4472C4"/>
      </w:pBdr>
      <w:spacing w:before="360" w:after="360"/>
      <w:ind w:left="864" w:right="864"/>
      <w:jc w:val="center"/>
    </w:pPr>
    <w:rPr>
      <w:i/>
      <w:iCs/>
      <w:noProof w:val="0"/>
      <w:color w:val="2F5496"/>
    </w:rPr>
  </w:style>
  <w:style w:type="character" w:customStyle="1" w:styleId="IntenseQuoteChar1">
    <w:name w:val="Intense Quote Char1"/>
    <w:basedOn w:val="DefaultParagraphFont"/>
    <w:uiPriority w:val="30"/>
    <w:rsid w:val="0000531E"/>
    <w:rPr>
      <w:i/>
      <w:iCs/>
      <w:noProof/>
      <w:color w:val="4472C4" w:themeColor="accent1"/>
    </w:rPr>
  </w:style>
  <w:style w:type="character" w:styleId="IntenseReference">
    <w:name w:val="Intense Reference"/>
    <w:uiPriority w:val="32"/>
    <w:qFormat/>
    <w:rsid w:val="0000531E"/>
    <w:rPr>
      <w:b/>
      <w:bCs/>
      <w:smallCaps/>
      <w:color w:val="4472C4"/>
      <w:spacing w:val="5"/>
    </w:rPr>
  </w:style>
  <w:style w:type="paragraph" w:customStyle="1" w:styleId="Style1">
    <w:name w:val="Style1"/>
    <w:basedOn w:val="Normal"/>
    <w:link w:val="Style1Char"/>
    <w:qFormat/>
    <w:rsid w:val="0000531E"/>
    <w:pPr>
      <w:bidi/>
      <w:spacing w:line="278" w:lineRule="auto"/>
      <w:jc w:val="both"/>
    </w:pPr>
    <w:rPr>
      <w:rFonts w:ascii="Times New Roman" w:eastAsia="Aptos" w:hAnsi="Times New Roman" w:cs="B Zar"/>
      <w:noProof w:val="0"/>
      <w:sz w:val="28"/>
      <w:szCs w:val="28"/>
      <w14:ligatures w14:val="none"/>
    </w:rPr>
  </w:style>
  <w:style w:type="character" w:customStyle="1" w:styleId="Style1Char">
    <w:name w:val="Style1 Char"/>
    <w:link w:val="Style1"/>
    <w:rsid w:val="0000531E"/>
    <w:rPr>
      <w:rFonts w:ascii="Times New Roman" w:eastAsia="Aptos" w:hAnsi="Times New Roman" w:cs="B Zar"/>
      <w:sz w:val="28"/>
      <w:szCs w:val="28"/>
      <w:lang w:bidi="fa-IR"/>
      <w14:ligatures w14:val="none"/>
    </w:rPr>
  </w:style>
  <w:style w:type="numbering" w:customStyle="1" w:styleId="NoList7">
    <w:name w:val="No List7"/>
    <w:next w:val="NoList"/>
    <w:uiPriority w:val="99"/>
    <w:semiHidden/>
    <w:unhideWhenUsed/>
    <w:rsid w:val="00887057"/>
  </w:style>
  <w:style w:type="table" w:customStyle="1" w:styleId="TableGrid17">
    <w:name w:val="Table Grid17"/>
    <w:basedOn w:val="TableNormal"/>
    <w:next w:val="TableGrid"/>
    <w:uiPriority w:val="39"/>
    <w:rsid w:val="00887057"/>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87057"/>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55">
    <w:name w:val="Grid Table 2 - Accent 55"/>
    <w:basedOn w:val="TableNormal"/>
    <w:next w:val="GridTable2-Accent5"/>
    <w:uiPriority w:val="47"/>
    <w:rsid w:val="00887057"/>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1Light-Accent15">
    <w:name w:val="Grid Table 1 Light - Accent 15"/>
    <w:basedOn w:val="TableNormal"/>
    <w:next w:val="GridTable1Light-Accent1"/>
    <w:uiPriority w:val="46"/>
    <w:rsid w:val="00887057"/>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35">
    <w:name w:val="Plain Table 35"/>
    <w:basedOn w:val="TableNormal"/>
    <w:next w:val="PlainTable3"/>
    <w:uiPriority w:val="43"/>
    <w:rsid w:val="00887057"/>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5">
    <w:name w:val="Plain Table 55"/>
    <w:basedOn w:val="TableNormal"/>
    <w:next w:val="PlainTable5"/>
    <w:uiPriority w:val="45"/>
    <w:rsid w:val="00887057"/>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rFonts w:ascii="DengXian" w:eastAsia="Times New Roman" w:hAnsi="DengXian" w:cs="Times New Roman"/>
        <w:i/>
        <w:iCs/>
        <w:sz w:val="26"/>
      </w:rPr>
      <w:tblPr/>
      <w:tcPr>
        <w:tcBorders>
          <w:bottom w:val="single" w:sz="4" w:space="0" w:color="7F7F7F"/>
        </w:tcBorders>
        <w:shd w:val="clear" w:color="auto" w:fill="FFFFFF"/>
      </w:tcPr>
    </w:tblStylePr>
    <w:tblStylePr w:type="lastRow">
      <w:rPr>
        <w:rFonts w:ascii="DengXian" w:eastAsia="Times New Roman" w:hAnsi="DengXian" w:cs="Times New Roman"/>
        <w:i/>
        <w:iCs/>
        <w:sz w:val="26"/>
      </w:rPr>
      <w:tblPr/>
      <w:tcPr>
        <w:tcBorders>
          <w:top w:val="single" w:sz="4" w:space="0" w:color="7F7F7F"/>
        </w:tcBorders>
        <w:shd w:val="clear" w:color="auto" w:fill="FFFFFF"/>
      </w:tcPr>
    </w:tblStylePr>
    <w:tblStylePr w:type="firstCol">
      <w:pPr>
        <w:jc w:val="right"/>
      </w:pPr>
      <w:rPr>
        <w:rFonts w:ascii="DengXian" w:eastAsia="Times New Roman" w:hAnsi="DengXian" w:cs="Times New Roman"/>
        <w:i/>
        <w:iCs/>
        <w:sz w:val="26"/>
      </w:rPr>
      <w:tblPr/>
      <w:tcPr>
        <w:tcBorders>
          <w:right w:val="single" w:sz="4" w:space="0" w:color="7F7F7F"/>
        </w:tcBorders>
        <w:shd w:val="clear" w:color="auto" w:fill="FFFFFF"/>
      </w:tcPr>
    </w:tblStylePr>
    <w:tblStylePr w:type="lastCol">
      <w:rPr>
        <w:rFonts w:ascii="DengXian" w:eastAsia="Times New Roman" w:hAnsi="DengXian"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2-Accent55">
    <w:name w:val="List Table 2 - Accent 55"/>
    <w:basedOn w:val="TableNormal"/>
    <w:next w:val="ListTable2-Accent5"/>
    <w:uiPriority w:val="47"/>
    <w:rsid w:val="00887057"/>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35">
    <w:name w:val="Grid Table 2 - Accent 35"/>
    <w:basedOn w:val="TableNormal"/>
    <w:next w:val="GridTable2-Accent3"/>
    <w:uiPriority w:val="47"/>
    <w:rsid w:val="00887057"/>
    <w:pPr>
      <w:spacing w:after="0" w:line="240" w:lineRule="auto"/>
    </w:pPr>
    <w:rPr>
      <w:rFonts w:ascii="Calibri" w:eastAsia="Calibri" w:hAnsi="Calibri" w:cs="Arial"/>
      <w:kern w:val="0"/>
      <w:sz w:val="20"/>
      <w:szCs w:val="20"/>
      <w14:ligatures w14:val="non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3-Accent55">
    <w:name w:val="Grid Table 3 - Accent 55"/>
    <w:basedOn w:val="TableNormal"/>
    <w:next w:val="GridTable3-Accent5"/>
    <w:uiPriority w:val="48"/>
    <w:rsid w:val="00887057"/>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PlainTable45">
    <w:name w:val="Plain Table 45"/>
    <w:basedOn w:val="TableNormal"/>
    <w:next w:val="PlainTable4"/>
    <w:uiPriority w:val="44"/>
    <w:rsid w:val="00887057"/>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5">
    <w:name w:val="Grid Table 1 Light5"/>
    <w:basedOn w:val="TableNormal"/>
    <w:next w:val="GridTable1Light"/>
    <w:uiPriority w:val="46"/>
    <w:rsid w:val="00887057"/>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1Light-Accent55">
    <w:name w:val="List Table 1 Light - Accent 55"/>
    <w:basedOn w:val="TableNormal"/>
    <w:next w:val="ListTable1Light-Accent5"/>
    <w:uiPriority w:val="46"/>
    <w:rsid w:val="00887057"/>
    <w:pPr>
      <w:spacing w:after="0" w:line="240" w:lineRule="auto"/>
    </w:pPr>
    <w:rPr>
      <w:rFonts w:ascii="Calibri" w:eastAsia="Calibri" w:hAnsi="Calibri" w:cs="Arial"/>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27">
    <w:name w:val="Table Grid27"/>
    <w:basedOn w:val="TableNormal"/>
    <w:next w:val="TableGrid"/>
    <w:uiPriority w:val="59"/>
    <w:rsid w:val="00887057"/>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887057"/>
    <w:pPr>
      <w:spacing w:after="0" w:line="240" w:lineRule="auto"/>
    </w:pPr>
    <w:rPr>
      <w:rFonts w:ascii="Calibri" w:eastAsia="Calibri" w:hAnsi="Calibri" w:cs="Ari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59"/>
    <w:rsid w:val="00887057"/>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5">
    <w:name w:val="Grid Table 4 - Accent 315"/>
    <w:basedOn w:val="TableNormal"/>
    <w:next w:val="GridTable4-Accent3"/>
    <w:uiPriority w:val="49"/>
    <w:rsid w:val="00887057"/>
    <w:pPr>
      <w:spacing w:after="0" w:line="240" w:lineRule="auto"/>
    </w:pPr>
    <w:rPr>
      <w:rFonts w:ascii="Calibri" w:eastAsia="Calibri" w:hAnsi="Calibri" w:cs="Arial"/>
      <w:kern w:val="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37">
    <w:name w:val="Grid Table 4 - Accent 37"/>
    <w:basedOn w:val="TableNormal"/>
    <w:next w:val="GridTable4-Accent3"/>
    <w:uiPriority w:val="49"/>
    <w:rsid w:val="00887057"/>
    <w:pPr>
      <w:spacing w:after="0" w:line="240" w:lineRule="auto"/>
    </w:pPr>
    <w:rPr>
      <w:rFonts w:ascii="Calibri" w:eastAsia="Calibri" w:hAnsi="Calibri" w:cs="Arial"/>
      <w:kern w:val="0"/>
      <w:sz w:val="20"/>
      <w:szCs w:val="2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ghtShading16">
    <w:name w:val="Light Shading16"/>
    <w:basedOn w:val="TableNormal"/>
    <w:uiPriority w:val="60"/>
    <w:rsid w:val="00887057"/>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5">
    <w:name w:val="Light Shading25"/>
    <w:basedOn w:val="TableNormal"/>
    <w:uiPriority w:val="60"/>
    <w:unhideWhenUsed/>
    <w:rsid w:val="00887057"/>
    <w:pPr>
      <w:spacing w:after="0" w:line="240" w:lineRule="auto"/>
    </w:pPr>
    <w:rPr>
      <w:rFonts w:ascii="Calibri" w:eastAsia="Calibri" w:hAnsi="Calibri" w:cs="Arial"/>
      <w:color w:val="000000"/>
      <w:kern w:val="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5">
    <w:name w:val="Light Shading135"/>
    <w:basedOn w:val="TableNormal"/>
    <w:uiPriority w:val="60"/>
    <w:rsid w:val="00887057"/>
    <w:pPr>
      <w:spacing w:after="0" w:line="240" w:lineRule="auto"/>
      <w:jc w:val="center"/>
    </w:pPr>
    <w:rPr>
      <w:rFonts w:ascii="Times New Roman" w:eastAsia="Calibri" w:hAnsi="Times New Roman" w:cs="B Lotus"/>
      <w:color w:val="000000"/>
      <w:kern w:val="0"/>
      <w:sz w:val="20"/>
      <w:szCs w:val="28"/>
      <w:lang w:bidi="fa-I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9">
    <w:name w:val="Plain Table 29"/>
    <w:basedOn w:val="TableNormal"/>
    <w:next w:val="PlainTable2"/>
    <w:uiPriority w:val="42"/>
    <w:rsid w:val="00887057"/>
    <w:pPr>
      <w:spacing w:after="0" w:line="240" w:lineRule="auto"/>
    </w:pPr>
    <w:rPr>
      <w:rFonts w:ascii="Calibri" w:eastAsia="Calibri" w:hAnsi="Calibri" w:cs="Arial"/>
      <w:kern w:val="0"/>
      <w:sz w:val="20"/>
      <w:szCs w:val="20"/>
      <w14:ligatures w14:val="none"/>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57">
    <w:name w:val="Table Grid57"/>
    <w:basedOn w:val="TableNormal"/>
    <w:uiPriority w:val="39"/>
    <w:rsid w:val="00887057"/>
    <w:pPr>
      <w:spacing w:after="0" w:line="240" w:lineRule="auto"/>
    </w:pPr>
    <w:rPr>
      <w:rFonts w:ascii="Calibri" w:eastAsia="Yu Mincho" w:hAnsi="Arial" w:cs="Arial"/>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6">
    <w:name w:val="Plain Table 216"/>
    <w:basedOn w:val="TableNormal"/>
    <w:next w:val="PlainTable2"/>
    <w:uiPriority w:val="42"/>
    <w:rsid w:val="00887057"/>
    <w:pPr>
      <w:spacing w:after="0" w:line="240" w:lineRule="auto"/>
    </w:pPr>
    <w:rPr>
      <w:rFonts w:ascii="Calibri" w:eastAsia="Calibri" w:hAnsi="Calibri" w:cs="Arial"/>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7">
    <w:name w:val="No List17"/>
    <w:next w:val="NoList"/>
    <w:uiPriority w:val="99"/>
    <w:semiHidden/>
    <w:unhideWhenUsed/>
    <w:rsid w:val="00887057"/>
  </w:style>
  <w:style w:type="paragraph" w:customStyle="1" w:styleId="Normal1">
    <w:name w:val="Normal_1"/>
    <w:basedOn w:val="CommentText"/>
    <w:qFormat/>
    <w:rsid w:val="00887057"/>
    <w:pPr>
      <w:spacing w:after="120"/>
      <w:ind w:left="-57"/>
    </w:pPr>
    <w:rPr>
      <w:rFonts w:ascii="Times New Roman" w:hAnsi="Times New Roman" w:cs="B Nazanin"/>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62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7192C-16F5-4824-B99C-BE1A05E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1707</Words>
  <Characters>9732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Zahedi</dc:creator>
  <cp:keywords/>
  <dc:description/>
  <cp:lastModifiedBy>ASUS vivobook</cp:lastModifiedBy>
  <cp:revision>9</cp:revision>
  <cp:lastPrinted>2026-08-08T19:15:00Z</cp:lastPrinted>
  <dcterms:created xsi:type="dcterms:W3CDTF">2026-08-05T18:47:00Z</dcterms:created>
  <dcterms:modified xsi:type="dcterms:W3CDTF">2026-09-18T19:51:00Z</dcterms:modified>
</cp:coreProperties>
</file>